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4B" w:rsidRDefault="00EF124B">
      <w:r>
        <w:t>1) kolik je vám let?</w:t>
      </w:r>
      <w:r w:rsidR="00860F7E">
        <w:t xml:space="preserve"> Aritmetický průměr - 16,7</w:t>
      </w:r>
    </w:p>
    <w:p w:rsidR="00860F7E" w:rsidRDefault="00860F7E">
      <w:r>
        <w:t xml:space="preserve">Medián </w:t>
      </w:r>
      <w:r w:rsidR="00CF3330">
        <w:t>–</w:t>
      </w:r>
      <w:r>
        <w:t xml:space="preserve"> 17</w:t>
      </w:r>
    </w:p>
    <w:tbl>
      <w:tblPr>
        <w:tblStyle w:val="Mkatabulky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8552"/>
      </w:tblGrid>
      <w:tr w:rsidR="00CF3330" w:rsidTr="00D372C3">
        <w:trPr>
          <w:trHeight w:val="465"/>
        </w:trPr>
        <w:tc>
          <w:tcPr>
            <w:tcW w:w="660" w:type="dxa"/>
          </w:tcPr>
          <w:p w:rsidR="00CF3330" w:rsidRDefault="00F42004" w:rsidP="00CF3330">
            <w:pPr>
              <w:spacing w:after="200" w:line="276" w:lineRule="auto"/>
              <w:ind w:left="108"/>
            </w:pPr>
            <w:r>
              <w:t>Věk</w:t>
            </w:r>
          </w:p>
        </w:tc>
        <w:tc>
          <w:tcPr>
            <w:tcW w:w="8552" w:type="dxa"/>
            <w:shd w:val="clear" w:color="auto" w:fill="auto"/>
          </w:tcPr>
          <w:p w:rsidR="00CF3330" w:rsidRDefault="00CF3330">
            <w:r>
              <w:t>Počet</w:t>
            </w:r>
          </w:p>
        </w:tc>
      </w:tr>
      <w:tr w:rsidR="00CF3330" w:rsidRPr="00860F7E" w:rsidTr="00CF33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60" w:type="dxa"/>
          </w:tcPr>
          <w:p w:rsidR="00CF3330" w:rsidRPr="00860F7E" w:rsidRDefault="00CF3330" w:rsidP="00BC12BE">
            <w:r>
              <w:t xml:space="preserve">17 </w:t>
            </w:r>
          </w:p>
        </w:tc>
        <w:tc>
          <w:tcPr>
            <w:tcW w:w="8552" w:type="dxa"/>
          </w:tcPr>
          <w:p w:rsidR="00CF3330" w:rsidRPr="00860F7E" w:rsidRDefault="00CF3330" w:rsidP="00BC12BE">
            <w:r>
              <w:t>27</w:t>
            </w:r>
          </w:p>
        </w:tc>
      </w:tr>
      <w:tr w:rsidR="00CF3330" w:rsidRPr="00860F7E" w:rsidTr="00CF33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60" w:type="dxa"/>
          </w:tcPr>
          <w:p w:rsidR="00CF3330" w:rsidRPr="00860F7E" w:rsidRDefault="00CF3330" w:rsidP="00BC12BE">
            <w:r>
              <w:t xml:space="preserve">16 </w:t>
            </w:r>
          </w:p>
        </w:tc>
        <w:tc>
          <w:tcPr>
            <w:tcW w:w="8552" w:type="dxa"/>
          </w:tcPr>
          <w:p w:rsidR="00CF3330" w:rsidRPr="00860F7E" w:rsidRDefault="00CF3330" w:rsidP="00BC12BE">
            <w:r>
              <w:t>8</w:t>
            </w:r>
          </w:p>
        </w:tc>
      </w:tr>
      <w:tr w:rsidR="00CF3330" w:rsidRPr="00860F7E" w:rsidTr="00CF33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60" w:type="dxa"/>
          </w:tcPr>
          <w:p w:rsidR="00CF3330" w:rsidRPr="00860F7E" w:rsidRDefault="00CF3330" w:rsidP="00BC12BE">
            <w:r>
              <w:t xml:space="preserve">18 </w:t>
            </w:r>
          </w:p>
        </w:tc>
        <w:tc>
          <w:tcPr>
            <w:tcW w:w="8552" w:type="dxa"/>
          </w:tcPr>
          <w:p w:rsidR="00CF3330" w:rsidRPr="00860F7E" w:rsidRDefault="00CF3330" w:rsidP="00BC12BE">
            <w:r>
              <w:t>6</w:t>
            </w:r>
          </w:p>
        </w:tc>
      </w:tr>
      <w:tr w:rsidR="00CF3330" w:rsidRPr="00860F7E" w:rsidTr="00CF33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60" w:type="dxa"/>
          </w:tcPr>
          <w:p w:rsidR="00CF3330" w:rsidRPr="00860F7E" w:rsidRDefault="00CF3330" w:rsidP="00BC12BE">
            <w:r>
              <w:t xml:space="preserve">14 </w:t>
            </w:r>
          </w:p>
        </w:tc>
        <w:tc>
          <w:tcPr>
            <w:tcW w:w="8552" w:type="dxa"/>
          </w:tcPr>
          <w:p w:rsidR="00CF3330" w:rsidRPr="00860F7E" w:rsidRDefault="00CF3330" w:rsidP="00BC12BE">
            <w:r>
              <w:t>2</w:t>
            </w:r>
          </w:p>
        </w:tc>
      </w:tr>
      <w:tr w:rsidR="00CF3330" w:rsidRPr="00860F7E" w:rsidTr="00CF33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60" w:type="dxa"/>
          </w:tcPr>
          <w:p w:rsidR="00CF3330" w:rsidRPr="00860F7E" w:rsidRDefault="00CF3330" w:rsidP="00BC12BE">
            <w:r>
              <w:t xml:space="preserve">15 </w:t>
            </w:r>
          </w:p>
        </w:tc>
        <w:tc>
          <w:tcPr>
            <w:tcW w:w="8552" w:type="dxa"/>
          </w:tcPr>
          <w:p w:rsidR="00CF3330" w:rsidRPr="00860F7E" w:rsidRDefault="00CF3330" w:rsidP="00BC12BE">
            <w:r>
              <w:t>3</w:t>
            </w:r>
          </w:p>
        </w:tc>
      </w:tr>
      <w:tr w:rsidR="00CF3330" w:rsidRPr="00860F7E" w:rsidTr="00CF33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60" w:type="dxa"/>
          </w:tcPr>
          <w:p w:rsidR="00CF3330" w:rsidRPr="00860F7E" w:rsidRDefault="00CF3330" w:rsidP="00BC12BE">
            <w:r>
              <w:t xml:space="preserve">19 </w:t>
            </w:r>
          </w:p>
        </w:tc>
        <w:tc>
          <w:tcPr>
            <w:tcW w:w="8552" w:type="dxa"/>
          </w:tcPr>
          <w:p w:rsidR="00CF3330" w:rsidRPr="00860F7E" w:rsidRDefault="00CF3330" w:rsidP="00BC12BE">
            <w:r>
              <w:t>4</w:t>
            </w:r>
          </w:p>
        </w:tc>
      </w:tr>
      <w:tr w:rsidR="00CF3330" w:rsidRPr="00860F7E" w:rsidTr="00CF33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60" w:type="dxa"/>
          </w:tcPr>
          <w:p w:rsidR="00CF3330" w:rsidRPr="00860F7E" w:rsidRDefault="00CF3330" w:rsidP="00BC12BE">
            <w:r>
              <w:t xml:space="preserve">20 </w:t>
            </w:r>
          </w:p>
        </w:tc>
        <w:tc>
          <w:tcPr>
            <w:tcW w:w="8552" w:type="dxa"/>
          </w:tcPr>
          <w:p w:rsidR="00CF3330" w:rsidRPr="00860F7E" w:rsidRDefault="00CF3330" w:rsidP="00BC12BE">
            <w:r>
              <w:t>2</w:t>
            </w:r>
          </w:p>
        </w:tc>
      </w:tr>
      <w:tr w:rsidR="00CF3330" w:rsidRPr="00860F7E" w:rsidTr="00CF33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60" w:type="dxa"/>
          </w:tcPr>
          <w:p w:rsidR="00CF3330" w:rsidRPr="00860F7E" w:rsidRDefault="00CF3330" w:rsidP="00BC12BE">
            <w:r>
              <w:t xml:space="preserve">21 </w:t>
            </w:r>
          </w:p>
        </w:tc>
        <w:tc>
          <w:tcPr>
            <w:tcW w:w="8552" w:type="dxa"/>
          </w:tcPr>
          <w:p w:rsidR="00CF3330" w:rsidRPr="00860F7E" w:rsidRDefault="00CF3330" w:rsidP="00BC12BE">
            <w:r>
              <w:t>1</w:t>
            </w:r>
          </w:p>
        </w:tc>
      </w:tr>
      <w:tr w:rsidR="00CF3330" w:rsidRPr="00860F7E" w:rsidTr="00CF33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60" w:type="dxa"/>
          </w:tcPr>
          <w:p w:rsidR="00CF3330" w:rsidRPr="00860F7E" w:rsidRDefault="00CF3330" w:rsidP="00BC12BE">
            <w:r>
              <w:t xml:space="preserve">22 </w:t>
            </w:r>
          </w:p>
        </w:tc>
        <w:tc>
          <w:tcPr>
            <w:tcW w:w="8552" w:type="dxa"/>
          </w:tcPr>
          <w:p w:rsidR="00CF3330" w:rsidRPr="00860F7E" w:rsidRDefault="00CF3330" w:rsidP="00BC12BE">
            <w:r>
              <w:t>1</w:t>
            </w:r>
          </w:p>
        </w:tc>
      </w:tr>
      <w:tr w:rsidR="00CF3330" w:rsidRPr="00860F7E" w:rsidTr="00CF33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60" w:type="dxa"/>
          </w:tcPr>
          <w:p w:rsidR="00CF3330" w:rsidRPr="00860F7E" w:rsidRDefault="00CF3330" w:rsidP="00BC12BE">
            <w:r>
              <w:t xml:space="preserve">12 </w:t>
            </w:r>
          </w:p>
        </w:tc>
        <w:tc>
          <w:tcPr>
            <w:tcW w:w="8552" w:type="dxa"/>
          </w:tcPr>
          <w:p w:rsidR="00CF3330" w:rsidRPr="00860F7E" w:rsidRDefault="00CF3330" w:rsidP="00BC12BE">
            <w:r>
              <w:t>1</w:t>
            </w:r>
          </w:p>
        </w:tc>
      </w:tr>
    </w:tbl>
    <w:p w:rsidR="008524A9" w:rsidRDefault="00D372C3">
      <w:r w:rsidRPr="00D372C3">
        <w:rPr>
          <w:noProof/>
          <w:lang w:eastAsia="cs-CZ"/>
        </w:rPr>
        <w:drawing>
          <wp:inline distT="0" distB="0" distL="0" distR="0" wp14:anchorId="21BF08E4" wp14:editId="38C4D7D6">
            <wp:extent cx="3933825" cy="2367627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978" cy="237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4A9" w:rsidRDefault="008524A9">
      <w:r>
        <w:t xml:space="preserve">Závěr: Průměrný věk dotázaných osob tohoto </w:t>
      </w:r>
      <w:proofErr w:type="spellStart"/>
      <w:r>
        <w:t>průzkumuje</w:t>
      </w:r>
      <w:proofErr w:type="spellEnd"/>
      <w:r>
        <w:t xml:space="preserve"> zhruba 17 let. Přesně 10% dotázaných osob nejsou náctiletí.</w:t>
      </w:r>
    </w:p>
    <w:p w:rsidR="00D372C3" w:rsidRDefault="008524A9">
      <w:r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F909789" wp14:editId="19125BC8">
            <wp:simplePos x="0" y="0"/>
            <wp:positionH relativeFrom="column">
              <wp:posOffset>1967230</wp:posOffset>
            </wp:positionH>
            <wp:positionV relativeFrom="paragraph">
              <wp:posOffset>31115</wp:posOffset>
            </wp:positionV>
            <wp:extent cx="3533775" cy="23368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keho jste pohlavi_ - kolacovy gra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24B">
        <w:t>2) jakého jste pohlaví?</w:t>
      </w:r>
    </w:p>
    <w:p w:rsidR="00EF124B" w:rsidRDefault="00860F7E">
      <w:r>
        <w:t>Muž – 56</w:t>
      </w:r>
      <w:r w:rsidR="00EF124B">
        <w:t>,9%</w:t>
      </w:r>
    </w:p>
    <w:p w:rsidR="00EF124B" w:rsidRDefault="00860F7E">
      <w:r>
        <w:t>Žena – 32,8</w:t>
      </w:r>
      <w:r w:rsidR="00EF124B">
        <w:t>%</w:t>
      </w:r>
    </w:p>
    <w:p w:rsidR="00EF124B" w:rsidRDefault="00860F7E" w:rsidP="00EF124B">
      <w:r>
        <w:t>Jiné – 10,3</w:t>
      </w:r>
      <w:r w:rsidR="008524A9">
        <w:t xml:space="preserve">% </w:t>
      </w:r>
    </w:p>
    <w:p w:rsidR="008524A9" w:rsidRDefault="008524A9" w:rsidP="00EF124B"/>
    <w:p w:rsidR="008524A9" w:rsidRDefault="008524A9" w:rsidP="00EF124B"/>
    <w:p w:rsidR="008524A9" w:rsidRPr="00EF124B" w:rsidRDefault="008524A9" w:rsidP="00EF124B">
      <w:pPr>
        <w:rPr>
          <w:rFonts w:eastAsia="Times New Roman" w:cs="Times New Roman"/>
          <w:lang w:eastAsia="cs-CZ"/>
        </w:rPr>
      </w:pPr>
    </w:p>
    <w:p w:rsidR="00EF124B" w:rsidRDefault="00EF124B" w:rsidP="00EF124B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3) máte rád/a pivo?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80F68" w:rsidTr="00480F68">
        <w:tc>
          <w:tcPr>
            <w:tcW w:w="3070" w:type="dxa"/>
          </w:tcPr>
          <w:p w:rsidR="00480F68" w:rsidRPr="00480F68" w:rsidRDefault="00480F68">
            <w:pPr>
              <w:rPr>
                <w:b/>
              </w:rPr>
            </w:pPr>
            <w:r w:rsidRPr="00480F68">
              <w:rPr>
                <w:b/>
              </w:rPr>
              <w:t>Možnosti odpovědí</w:t>
            </w:r>
          </w:p>
        </w:tc>
        <w:tc>
          <w:tcPr>
            <w:tcW w:w="3071" w:type="dxa"/>
          </w:tcPr>
          <w:p w:rsidR="00480F68" w:rsidRPr="00480F68" w:rsidRDefault="00480F68">
            <w:pPr>
              <w:rPr>
                <w:b/>
              </w:rPr>
            </w:pPr>
            <w:r w:rsidRPr="00480F68">
              <w:rPr>
                <w:b/>
              </w:rPr>
              <w:t>Počet responzí</w:t>
            </w:r>
          </w:p>
        </w:tc>
        <w:tc>
          <w:tcPr>
            <w:tcW w:w="3071" w:type="dxa"/>
          </w:tcPr>
          <w:p w:rsidR="00480F68" w:rsidRPr="00480F68" w:rsidRDefault="00480F68">
            <w:pPr>
              <w:rPr>
                <w:b/>
              </w:rPr>
            </w:pPr>
            <w:r w:rsidRPr="00480F68">
              <w:rPr>
                <w:b/>
              </w:rPr>
              <w:t>Podíl</w:t>
            </w:r>
          </w:p>
        </w:tc>
      </w:tr>
      <w:tr w:rsidR="00480F68" w:rsidTr="00480F68">
        <w:tc>
          <w:tcPr>
            <w:tcW w:w="3070" w:type="dxa"/>
          </w:tcPr>
          <w:p w:rsidR="00480F68" w:rsidRDefault="00480F68">
            <w:r>
              <w:t>Miluju</w:t>
            </w:r>
          </w:p>
        </w:tc>
        <w:tc>
          <w:tcPr>
            <w:tcW w:w="3071" w:type="dxa"/>
          </w:tcPr>
          <w:p w:rsidR="00480F68" w:rsidRDefault="00480F68">
            <w:r>
              <w:t>30</w:t>
            </w:r>
          </w:p>
        </w:tc>
        <w:tc>
          <w:tcPr>
            <w:tcW w:w="3071" w:type="dxa"/>
          </w:tcPr>
          <w:p w:rsidR="00480F68" w:rsidRDefault="00480F68">
            <w:r>
              <w:t>53.6%</w:t>
            </w:r>
          </w:p>
        </w:tc>
      </w:tr>
      <w:tr w:rsidR="00480F68" w:rsidTr="00480F68">
        <w:tc>
          <w:tcPr>
            <w:tcW w:w="3070" w:type="dxa"/>
          </w:tcPr>
          <w:p w:rsidR="00480F68" w:rsidRDefault="00480F68">
            <w:r>
              <w:rPr>
                <w:color w:val="333333"/>
              </w:rPr>
              <w:lastRenderedPageBreak/>
              <w:t>Spíše mám rád/a</w:t>
            </w:r>
          </w:p>
        </w:tc>
        <w:tc>
          <w:tcPr>
            <w:tcW w:w="3071" w:type="dxa"/>
          </w:tcPr>
          <w:p w:rsidR="00480F68" w:rsidRDefault="00480F68">
            <w:r>
              <w:t>14</w:t>
            </w:r>
          </w:p>
        </w:tc>
        <w:tc>
          <w:tcPr>
            <w:tcW w:w="3071" w:type="dxa"/>
          </w:tcPr>
          <w:p w:rsidR="00480F68" w:rsidRDefault="00480F68">
            <w:r>
              <w:t>25%</w:t>
            </w:r>
          </w:p>
        </w:tc>
      </w:tr>
      <w:tr w:rsidR="00480F68" w:rsidTr="00480F68">
        <w:tc>
          <w:tcPr>
            <w:tcW w:w="3070" w:type="dxa"/>
          </w:tcPr>
          <w:p w:rsidR="00480F68" w:rsidRDefault="00480F68">
            <w:r>
              <w:rPr>
                <w:color w:val="333333"/>
              </w:rPr>
              <w:t>Nevadí mi</w:t>
            </w:r>
          </w:p>
        </w:tc>
        <w:tc>
          <w:tcPr>
            <w:tcW w:w="3071" w:type="dxa"/>
          </w:tcPr>
          <w:p w:rsidR="00480F68" w:rsidRDefault="00480F68">
            <w:r>
              <w:t>7</w:t>
            </w:r>
          </w:p>
        </w:tc>
        <w:tc>
          <w:tcPr>
            <w:tcW w:w="3071" w:type="dxa"/>
          </w:tcPr>
          <w:p w:rsidR="00480F68" w:rsidRDefault="00480F68">
            <w:r>
              <w:t>12,5%</w:t>
            </w:r>
          </w:p>
        </w:tc>
      </w:tr>
      <w:tr w:rsidR="00480F68" w:rsidTr="00480F68">
        <w:tc>
          <w:tcPr>
            <w:tcW w:w="3070" w:type="dxa"/>
          </w:tcPr>
          <w:p w:rsidR="00480F68" w:rsidRDefault="00480F68">
            <w:r>
              <w:rPr>
                <w:color w:val="333333"/>
              </w:rPr>
              <w:t>Spíše nemám rád/a</w:t>
            </w:r>
          </w:p>
        </w:tc>
        <w:tc>
          <w:tcPr>
            <w:tcW w:w="3071" w:type="dxa"/>
          </w:tcPr>
          <w:p w:rsidR="00480F68" w:rsidRDefault="00480F68">
            <w:r>
              <w:t>3</w:t>
            </w:r>
          </w:p>
        </w:tc>
        <w:tc>
          <w:tcPr>
            <w:tcW w:w="3071" w:type="dxa"/>
          </w:tcPr>
          <w:p w:rsidR="00480F68" w:rsidRDefault="00480F68">
            <w:r>
              <w:t>5,4%</w:t>
            </w:r>
          </w:p>
        </w:tc>
      </w:tr>
      <w:tr w:rsidR="00480F68" w:rsidTr="00480F68">
        <w:tc>
          <w:tcPr>
            <w:tcW w:w="3070" w:type="dxa"/>
          </w:tcPr>
          <w:p w:rsidR="00480F68" w:rsidRDefault="00480F68">
            <w:r>
              <w:rPr>
                <w:color w:val="333333"/>
              </w:rPr>
              <w:t>Nesnáším</w:t>
            </w:r>
          </w:p>
        </w:tc>
        <w:tc>
          <w:tcPr>
            <w:tcW w:w="3071" w:type="dxa"/>
          </w:tcPr>
          <w:p w:rsidR="00480F68" w:rsidRDefault="00480F68">
            <w:r>
              <w:t>2</w:t>
            </w:r>
          </w:p>
        </w:tc>
        <w:tc>
          <w:tcPr>
            <w:tcW w:w="3071" w:type="dxa"/>
          </w:tcPr>
          <w:p w:rsidR="00480F68" w:rsidRDefault="00480F68">
            <w:r>
              <w:t>3,6%</w:t>
            </w:r>
          </w:p>
        </w:tc>
      </w:tr>
    </w:tbl>
    <w:p w:rsidR="00EF124B" w:rsidRPr="00EF124B" w:rsidRDefault="00EF124B"/>
    <w:p w:rsidR="00EF124B" w:rsidRDefault="00EF124B"/>
    <w:p w:rsidR="00480F68" w:rsidRDefault="00480F68"/>
    <w:p w:rsidR="00480F68" w:rsidRDefault="00480F68"/>
    <w:p w:rsidR="00480F68" w:rsidRDefault="00D372C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22CF907" wp14:editId="225A7084">
            <wp:simplePos x="0" y="0"/>
            <wp:positionH relativeFrom="column">
              <wp:posOffset>100330</wp:posOffset>
            </wp:positionH>
            <wp:positionV relativeFrom="paragraph">
              <wp:posOffset>-814070</wp:posOffset>
            </wp:positionV>
            <wp:extent cx="3737792" cy="24669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 rad_a pivo_ - kolacovy gra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792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F68" w:rsidRDefault="00480F68"/>
    <w:p w:rsidR="00480F68" w:rsidRDefault="00480F68"/>
    <w:p w:rsidR="00D372C3" w:rsidRDefault="00D372C3"/>
    <w:p w:rsidR="00D372C3" w:rsidRDefault="00D372C3"/>
    <w:p w:rsidR="008524A9" w:rsidRDefault="008524A9">
      <w:r>
        <w:t>Závěr: Více než polovina všech dotázaných miluje pivo a 3,6% jej nenávidí.</w:t>
      </w:r>
    </w:p>
    <w:p w:rsidR="00480F68" w:rsidRDefault="00480F68">
      <w:r>
        <w:t>4) vaše oblíbená značka piva?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80F68" w:rsidTr="00480F68">
        <w:tc>
          <w:tcPr>
            <w:tcW w:w="3070" w:type="dxa"/>
          </w:tcPr>
          <w:p w:rsidR="00480F68" w:rsidRPr="00480F68" w:rsidRDefault="00480F68">
            <w:pPr>
              <w:rPr>
                <w:b/>
              </w:rPr>
            </w:pPr>
            <w:r>
              <w:rPr>
                <w:b/>
              </w:rPr>
              <w:t>Možnosti odpovědí</w:t>
            </w:r>
          </w:p>
        </w:tc>
        <w:tc>
          <w:tcPr>
            <w:tcW w:w="3071" w:type="dxa"/>
          </w:tcPr>
          <w:p w:rsidR="00480F68" w:rsidRPr="00480F68" w:rsidRDefault="00480F68">
            <w:pPr>
              <w:rPr>
                <w:b/>
              </w:rPr>
            </w:pPr>
            <w:r w:rsidRPr="00480F68">
              <w:rPr>
                <w:b/>
              </w:rPr>
              <w:t>Počet responzí</w:t>
            </w:r>
          </w:p>
        </w:tc>
        <w:tc>
          <w:tcPr>
            <w:tcW w:w="3071" w:type="dxa"/>
          </w:tcPr>
          <w:p w:rsidR="00480F68" w:rsidRPr="00480F68" w:rsidRDefault="00480F68">
            <w:pPr>
              <w:rPr>
                <w:b/>
              </w:rPr>
            </w:pPr>
            <w:r w:rsidRPr="00480F68">
              <w:rPr>
                <w:b/>
              </w:rPr>
              <w:t>Podíl</w:t>
            </w:r>
          </w:p>
        </w:tc>
      </w:tr>
      <w:tr w:rsidR="00480F68" w:rsidTr="008524A9">
        <w:trPr>
          <w:trHeight w:val="350"/>
        </w:trPr>
        <w:tc>
          <w:tcPr>
            <w:tcW w:w="3070" w:type="dxa"/>
          </w:tcPr>
          <w:p w:rsidR="00480F68" w:rsidRDefault="00480F68">
            <w:r>
              <w:t>Kozel</w:t>
            </w:r>
          </w:p>
        </w:tc>
        <w:tc>
          <w:tcPr>
            <w:tcW w:w="3071" w:type="dxa"/>
          </w:tcPr>
          <w:p w:rsidR="00480F68" w:rsidRDefault="001B19B2">
            <w:r>
              <w:t>24</w:t>
            </w:r>
          </w:p>
        </w:tc>
        <w:tc>
          <w:tcPr>
            <w:tcW w:w="3071" w:type="dxa"/>
          </w:tcPr>
          <w:p w:rsidR="00480F68" w:rsidRDefault="001B19B2">
            <w:r>
              <w:t>42,1%</w:t>
            </w:r>
          </w:p>
        </w:tc>
      </w:tr>
      <w:tr w:rsidR="00480F68" w:rsidTr="008524A9">
        <w:trPr>
          <w:trHeight w:val="271"/>
        </w:trPr>
        <w:tc>
          <w:tcPr>
            <w:tcW w:w="3070" w:type="dxa"/>
          </w:tcPr>
          <w:p w:rsidR="00480F68" w:rsidRPr="00480F68" w:rsidRDefault="008524A9" w:rsidP="00480F68">
            <w:pPr>
              <w:rPr>
                <w:rFonts w:eastAsia="Times New Roman" w:cs="Times New Roman"/>
                <w:lang w:eastAsia="cs-CZ"/>
              </w:rPr>
            </w:pPr>
            <w:r>
              <w:t>Jiná…</w:t>
            </w:r>
          </w:p>
          <w:p w:rsidR="00480F68" w:rsidRDefault="00480F68"/>
        </w:tc>
        <w:tc>
          <w:tcPr>
            <w:tcW w:w="3071" w:type="dxa"/>
          </w:tcPr>
          <w:p w:rsidR="00480F68" w:rsidRDefault="001B19B2">
            <w:r>
              <w:t>10</w:t>
            </w:r>
          </w:p>
        </w:tc>
        <w:tc>
          <w:tcPr>
            <w:tcW w:w="3071" w:type="dxa"/>
          </w:tcPr>
          <w:p w:rsidR="00480F68" w:rsidRDefault="001B19B2">
            <w:r>
              <w:t>17,5%</w:t>
            </w:r>
          </w:p>
        </w:tc>
      </w:tr>
      <w:tr w:rsidR="00480F68" w:rsidTr="00480F68">
        <w:tc>
          <w:tcPr>
            <w:tcW w:w="3070" w:type="dxa"/>
          </w:tcPr>
          <w:p w:rsidR="00480F68" w:rsidRDefault="00480F68">
            <w:r>
              <w:t>Plzeň</w:t>
            </w:r>
          </w:p>
        </w:tc>
        <w:tc>
          <w:tcPr>
            <w:tcW w:w="3071" w:type="dxa"/>
          </w:tcPr>
          <w:p w:rsidR="00480F68" w:rsidRDefault="001B19B2">
            <w:r>
              <w:t>16</w:t>
            </w:r>
          </w:p>
        </w:tc>
        <w:tc>
          <w:tcPr>
            <w:tcW w:w="3071" w:type="dxa"/>
          </w:tcPr>
          <w:p w:rsidR="00480F68" w:rsidRDefault="001B19B2">
            <w:r>
              <w:t>28,1%</w:t>
            </w:r>
          </w:p>
        </w:tc>
      </w:tr>
      <w:tr w:rsidR="00480F68" w:rsidTr="00480F68">
        <w:tc>
          <w:tcPr>
            <w:tcW w:w="3070" w:type="dxa"/>
          </w:tcPr>
          <w:p w:rsidR="00480F68" w:rsidRDefault="00480F68">
            <w:r>
              <w:t>Bernard</w:t>
            </w:r>
          </w:p>
        </w:tc>
        <w:tc>
          <w:tcPr>
            <w:tcW w:w="3071" w:type="dxa"/>
          </w:tcPr>
          <w:p w:rsidR="00480F68" w:rsidRDefault="001B19B2">
            <w:r>
              <w:t>1</w:t>
            </w:r>
          </w:p>
        </w:tc>
        <w:tc>
          <w:tcPr>
            <w:tcW w:w="3071" w:type="dxa"/>
          </w:tcPr>
          <w:p w:rsidR="00480F68" w:rsidRDefault="001B19B2">
            <w:r>
              <w:t>1,8%</w:t>
            </w:r>
          </w:p>
        </w:tc>
      </w:tr>
      <w:tr w:rsidR="001B19B2" w:rsidTr="001B19B2">
        <w:trPr>
          <w:trHeight w:val="262"/>
        </w:trPr>
        <w:tc>
          <w:tcPr>
            <w:tcW w:w="3070" w:type="dxa"/>
          </w:tcPr>
          <w:p w:rsidR="001B19B2" w:rsidRDefault="001B19B2" w:rsidP="00294F8F">
            <w:r>
              <w:t>Budějovický Budvar</w:t>
            </w:r>
          </w:p>
        </w:tc>
        <w:tc>
          <w:tcPr>
            <w:tcW w:w="3071" w:type="dxa"/>
          </w:tcPr>
          <w:p w:rsidR="001B19B2" w:rsidRDefault="001B19B2">
            <w:r>
              <w:t>2</w:t>
            </w:r>
          </w:p>
        </w:tc>
        <w:tc>
          <w:tcPr>
            <w:tcW w:w="3071" w:type="dxa"/>
          </w:tcPr>
          <w:p w:rsidR="001B19B2" w:rsidRDefault="001B19B2">
            <w:r>
              <w:t>3,5%</w:t>
            </w:r>
          </w:p>
        </w:tc>
      </w:tr>
      <w:tr w:rsidR="001B19B2" w:rsidTr="00387530">
        <w:trPr>
          <w:trHeight w:val="270"/>
        </w:trPr>
        <w:tc>
          <w:tcPr>
            <w:tcW w:w="3070" w:type="dxa"/>
          </w:tcPr>
          <w:p w:rsidR="001B19B2" w:rsidRDefault="001B19B2" w:rsidP="0082594C">
            <w:r>
              <w:t>Staropramen</w:t>
            </w:r>
          </w:p>
        </w:tc>
        <w:tc>
          <w:tcPr>
            <w:tcW w:w="3071" w:type="dxa"/>
          </w:tcPr>
          <w:p w:rsidR="001B19B2" w:rsidRDefault="001B19B2">
            <w:r>
              <w:t>1</w:t>
            </w:r>
          </w:p>
        </w:tc>
        <w:tc>
          <w:tcPr>
            <w:tcW w:w="3071" w:type="dxa"/>
          </w:tcPr>
          <w:p w:rsidR="001B19B2" w:rsidRDefault="001B19B2">
            <w:r>
              <w:t>1,8%</w:t>
            </w:r>
          </w:p>
        </w:tc>
      </w:tr>
      <w:tr w:rsidR="001B19B2" w:rsidTr="00480F68">
        <w:tc>
          <w:tcPr>
            <w:tcW w:w="3070" w:type="dxa"/>
          </w:tcPr>
          <w:p w:rsidR="001B19B2" w:rsidRDefault="001B19B2" w:rsidP="00C00CA4">
            <w:r>
              <w:t>Gambrinus</w:t>
            </w:r>
          </w:p>
        </w:tc>
        <w:tc>
          <w:tcPr>
            <w:tcW w:w="3071" w:type="dxa"/>
          </w:tcPr>
          <w:p w:rsidR="001B19B2" w:rsidRDefault="001B19B2">
            <w:r>
              <w:t>3</w:t>
            </w:r>
          </w:p>
        </w:tc>
        <w:tc>
          <w:tcPr>
            <w:tcW w:w="3071" w:type="dxa"/>
          </w:tcPr>
          <w:p w:rsidR="001B19B2" w:rsidRDefault="001B19B2">
            <w:r>
              <w:t>5,3%</w:t>
            </w:r>
          </w:p>
        </w:tc>
      </w:tr>
    </w:tbl>
    <w:p w:rsidR="001B19B2" w:rsidRDefault="001B19B2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529E90D" wp14:editId="13DE728A">
            <wp:simplePos x="0" y="0"/>
            <wp:positionH relativeFrom="column">
              <wp:posOffset>-2540</wp:posOffset>
            </wp:positionH>
            <wp:positionV relativeFrom="paragraph">
              <wp:posOffset>222250</wp:posOffset>
            </wp:positionV>
            <wp:extent cx="4810125" cy="32772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e oblibena znacka piva_ - kolacovy gra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9B2" w:rsidRDefault="001B19B2">
      <w:pPr>
        <w:rPr>
          <w:noProof/>
          <w:lang w:eastAsia="cs-CZ"/>
        </w:rPr>
      </w:pPr>
    </w:p>
    <w:p w:rsidR="001B19B2" w:rsidRDefault="001B19B2">
      <w:pPr>
        <w:rPr>
          <w:noProof/>
          <w:lang w:eastAsia="cs-CZ"/>
        </w:rPr>
      </w:pPr>
    </w:p>
    <w:p w:rsidR="001B19B2" w:rsidRDefault="001B19B2">
      <w:pPr>
        <w:rPr>
          <w:noProof/>
          <w:lang w:eastAsia="cs-CZ"/>
        </w:rPr>
      </w:pPr>
    </w:p>
    <w:p w:rsidR="001B19B2" w:rsidRDefault="001B19B2">
      <w:pPr>
        <w:rPr>
          <w:noProof/>
          <w:lang w:eastAsia="cs-CZ"/>
        </w:rPr>
      </w:pPr>
    </w:p>
    <w:p w:rsidR="001B19B2" w:rsidRDefault="001B19B2">
      <w:pPr>
        <w:rPr>
          <w:noProof/>
          <w:lang w:eastAsia="cs-CZ"/>
        </w:rPr>
      </w:pPr>
    </w:p>
    <w:p w:rsidR="001B19B2" w:rsidRDefault="001B19B2">
      <w:pPr>
        <w:rPr>
          <w:noProof/>
          <w:lang w:eastAsia="cs-CZ"/>
        </w:rPr>
      </w:pPr>
    </w:p>
    <w:p w:rsidR="001B19B2" w:rsidRDefault="001B19B2">
      <w:pPr>
        <w:rPr>
          <w:noProof/>
          <w:lang w:eastAsia="cs-CZ"/>
        </w:rPr>
      </w:pPr>
    </w:p>
    <w:p w:rsidR="001B19B2" w:rsidRDefault="001B19B2">
      <w:pPr>
        <w:rPr>
          <w:noProof/>
          <w:lang w:eastAsia="cs-CZ"/>
        </w:rPr>
      </w:pPr>
    </w:p>
    <w:p w:rsidR="001B19B2" w:rsidRDefault="001B19B2">
      <w:pPr>
        <w:rPr>
          <w:noProof/>
          <w:lang w:eastAsia="cs-CZ"/>
        </w:rPr>
      </w:pPr>
    </w:p>
    <w:p w:rsidR="001B19B2" w:rsidRDefault="008524A9">
      <w:pPr>
        <w:rPr>
          <w:noProof/>
          <w:lang w:eastAsia="cs-CZ"/>
        </w:rPr>
      </w:pPr>
      <w:r>
        <w:rPr>
          <w:noProof/>
          <w:lang w:eastAsia="cs-CZ"/>
        </w:rPr>
        <w:t>Závěr: Nejoblíbenějším pivovarem je Kozel s podílem 42,1% ze všech dotázaných. Nejméně oblíbenými pivními značkami jsou firmy Staropramen a Bernard</w:t>
      </w:r>
    </w:p>
    <w:p w:rsidR="001B19B2" w:rsidRDefault="001B19B2">
      <w:r>
        <w:t>5)</w:t>
      </w:r>
      <w:r w:rsidR="00D372C3">
        <w:t>Pivo radši…</w:t>
      </w:r>
    </w:p>
    <w:tbl>
      <w:tblPr>
        <w:tblStyle w:val="Mkatabulky"/>
        <w:tblW w:w="9837" w:type="dxa"/>
        <w:tblLook w:val="04A0" w:firstRow="1" w:lastRow="0" w:firstColumn="1" w:lastColumn="0" w:noHBand="0" w:noVBand="1"/>
      </w:tblPr>
      <w:tblGrid>
        <w:gridCol w:w="4154"/>
        <w:gridCol w:w="4916"/>
        <w:gridCol w:w="767"/>
      </w:tblGrid>
      <w:tr w:rsidR="001B19B2" w:rsidTr="00767856">
        <w:trPr>
          <w:trHeight w:val="200"/>
        </w:trPr>
        <w:tc>
          <w:tcPr>
            <w:tcW w:w="4154" w:type="dxa"/>
          </w:tcPr>
          <w:p w:rsidR="001B19B2" w:rsidRPr="001B19B2" w:rsidRDefault="001B19B2">
            <w:pPr>
              <w:rPr>
                <w:b/>
              </w:rPr>
            </w:pPr>
            <w:r w:rsidRPr="001B19B2">
              <w:rPr>
                <w:b/>
              </w:rPr>
              <w:t>Možnosti odpovědí</w:t>
            </w:r>
          </w:p>
        </w:tc>
        <w:tc>
          <w:tcPr>
            <w:tcW w:w="4916" w:type="dxa"/>
          </w:tcPr>
          <w:p w:rsidR="001B19B2" w:rsidRPr="001B19B2" w:rsidRDefault="001B19B2">
            <w:pPr>
              <w:rPr>
                <w:b/>
              </w:rPr>
            </w:pPr>
            <w:r w:rsidRPr="001B19B2">
              <w:rPr>
                <w:b/>
              </w:rPr>
              <w:t>Počet responzí</w:t>
            </w:r>
          </w:p>
        </w:tc>
        <w:tc>
          <w:tcPr>
            <w:tcW w:w="767" w:type="dxa"/>
          </w:tcPr>
          <w:p w:rsidR="001B19B2" w:rsidRPr="001B19B2" w:rsidRDefault="001B19B2">
            <w:pPr>
              <w:rPr>
                <w:b/>
              </w:rPr>
            </w:pPr>
            <w:r w:rsidRPr="001B19B2">
              <w:rPr>
                <w:b/>
              </w:rPr>
              <w:t>Podíl</w:t>
            </w:r>
          </w:p>
        </w:tc>
      </w:tr>
      <w:tr w:rsidR="001B19B2" w:rsidTr="00767856">
        <w:trPr>
          <w:trHeight w:val="212"/>
        </w:trPr>
        <w:tc>
          <w:tcPr>
            <w:tcW w:w="4154" w:type="dxa"/>
          </w:tcPr>
          <w:p w:rsidR="001B19B2" w:rsidRDefault="001B19B2">
            <w:r>
              <w:t>čepované</w:t>
            </w:r>
          </w:p>
        </w:tc>
        <w:tc>
          <w:tcPr>
            <w:tcW w:w="4916" w:type="dxa"/>
          </w:tcPr>
          <w:p w:rsidR="001B19B2" w:rsidRDefault="001B19B2">
            <w:r>
              <w:t>51</w:t>
            </w:r>
          </w:p>
        </w:tc>
        <w:tc>
          <w:tcPr>
            <w:tcW w:w="767" w:type="dxa"/>
          </w:tcPr>
          <w:p w:rsidR="001B19B2" w:rsidRDefault="001B19B2">
            <w:r>
              <w:t>89,5%</w:t>
            </w:r>
          </w:p>
        </w:tc>
      </w:tr>
      <w:tr w:rsidR="001B19B2" w:rsidTr="00767856">
        <w:trPr>
          <w:trHeight w:val="212"/>
        </w:trPr>
        <w:tc>
          <w:tcPr>
            <w:tcW w:w="4154" w:type="dxa"/>
          </w:tcPr>
          <w:p w:rsidR="001B19B2" w:rsidRDefault="001B19B2">
            <w:r>
              <w:t>lahvové</w:t>
            </w:r>
          </w:p>
        </w:tc>
        <w:tc>
          <w:tcPr>
            <w:tcW w:w="4916" w:type="dxa"/>
          </w:tcPr>
          <w:p w:rsidR="001B19B2" w:rsidRDefault="001B19B2">
            <w:r>
              <w:t>4</w:t>
            </w:r>
          </w:p>
        </w:tc>
        <w:tc>
          <w:tcPr>
            <w:tcW w:w="767" w:type="dxa"/>
          </w:tcPr>
          <w:p w:rsidR="001B19B2" w:rsidRDefault="001B19B2">
            <w:r>
              <w:t>7,0%</w:t>
            </w:r>
          </w:p>
        </w:tc>
      </w:tr>
      <w:tr w:rsidR="001B19B2" w:rsidTr="00767856">
        <w:trPr>
          <w:trHeight w:val="200"/>
        </w:trPr>
        <w:tc>
          <w:tcPr>
            <w:tcW w:w="4154" w:type="dxa"/>
          </w:tcPr>
          <w:p w:rsidR="001B19B2" w:rsidRDefault="001B19B2">
            <w:r>
              <w:t xml:space="preserve">V </w:t>
            </w:r>
            <w:proofErr w:type="gramStart"/>
            <w:r>
              <w:t>PET</w:t>
            </w:r>
            <w:proofErr w:type="gramEnd"/>
            <w:r>
              <w:t xml:space="preserve"> lahvi</w:t>
            </w:r>
          </w:p>
        </w:tc>
        <w:tc>
          <w:tcPr>
            <w:tcW w:w="4916" w:type="dxa"/>
          </w:tcPr>
          <w:p w:rsidR="001B19B2" w:rsidRDefault="001B19B2">
            <w:r>
              <w:t>0</w:t>
            </w:r>
          </w:p>
        </w:tc>
        <w:tc>
          <w:tcPr>
            <w:tcW w:w="767" w:type="dxa"/>
          </w:tcPr>
          <w:p w:rsidR="001B19B2" w:rsidRDefault="001B19B2">
            <w:r>
              <w:t>0%</w:t>
            </w:r>
          </w:p>
        </w:tc>
      </w:tr>
      <w:tr w:rsidR="00767856" w:rsidTr="00767856">
        <w:trPr>
          <w:trHeight w:val="296"/>
        </w:trPr>
        <w:tc>
          <w:tcPr>
            <w:tcW w:w="4154" w:type="dxa"/>
          </w:tcPr>
          <w:p w:rsidR="00767856" w:rsidRDefault="00767856">
            <w:r>
              <w:t>V plechovce</w:t>
            </w:r>
          </w:p>
        </w:tc>
        <w:tc>
          <w:tcPr>
            <w:tcW w:w="4916" w:type="dxa"/>
          </w:tcPr>
          <w:p w:rsidR="00767856" w:rsidRDefault="00767856">
            <w:r>
              <w:t>2</w:t>
            </w:r>
          </w:p>
          <w:p w:rsidR="00767856" w:rsidRDefault="00767856"/>
          <w:p w:rsidR="00767856" w:rsidRDefault="00767856" w:rsidP="00767856"/>
        </w:tc>
        <w:tc>
          <w:tcPr>
            <w:tcW w:w="767" w:type="dxa"/>
          </w:tcPr>
          <w:p w:rsidR="00767856" w:rsidRDefault="00767856">
            <w:r>
              <w:t>3,5%</w:t>
            </w:r>
          </w:p>
          <w:p w:rsidR="00767856" w:rsidRDefault="00767856"/>
          <w:p w:rsidR="00767856" w:rsidRDefault="00767856" w:rsidP="00767856"/>
        </w:tc>
      </w:tr>
    </w:tbl>
    <w:p w:rsidR="001B19B2" w:rsidRDefault="00D372C3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B004ECB" wp14:editId="45DB8076">
            <wp:simplePos x="0" y="0"/>
            <wp:positionH relativeFrom="column">
              <wp:posOffset>2481580</wp:posOffset>
            </wp:positionH>
            <wp:positionV relativeFrom="paragraph">
              <wp:posOffset>125730</wp:posOffset>
            </wp:positionV>
            <wp:extent cx="3933825" cy="259524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vo radsi... - kolacovy gra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9B2" w:rsidRDefault="001B19B2"/>
    <w:p w:rsidR="001B19B2" w:rsidRDefault="001B19B2"/>
    <w:p w:rsidR="001B19B2" w:rsidRDefault="001B19B2"/>
    <w:p w:rsidR="001B19B2" w:rsidRDefault="001B19B2"/>
    <w:p w:rsidR="00767856" w:rsidRDefault="00767856"/>
    <w:p w:rsidR="00767856" w:rsidRDefault="00767856"/>
    <w:p w:rsidR="00767856" w:rsidRDefault="00767856"/>
    <w:p w:rsidR="00767856" w:rsidRPr="00767856" w:rsidRDefault="00767856" w:rsidP="00767856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Závěr: Z prů</w:t>
      </w:r>
      <w:r w:rsidRPr="00767856">
        <w:rPr>
          <w:rFonts w:asciiTheme="minorHAnsi" w:hAnsiTheme="minorHAnsi"/>
        </w:rPr>
        <w:t xml:space="preserve">zkumu </w:t>
      </w:r>
      <w:proofErr w:type="gramStart"/>
      <w:r w:rsidRPr="00767856">
        <w:rPr>
          <w:rFonts w:asciiTheme="minorHAnsi" w:hAnsiTheme="minorHAnsi"/>
        </w:rPr>
        <w:t>vyplývá že</w:t>
      </w:r>
      <w:proofErr w:type="gramEnd"/>
      <w:r w:rsidRPr="00767856">
        <w:rPr>
          <w:rFonts w:asciiTheme="minorHAnsi" w:hAnsiTheme="minorHAnsi"/>
        </w:rPr>
        <w:t xml:space="preserve"> nejoblíbenější pivo je cepované(ze sudu, nebo z tanku) </w:t>
      </w:r>
    </w:p>
    <w:p w:rsidR="00D372C3" w:rsidRDefault="00D372C3"/>
    <w:p w:rsidR="00D372C3" w:rsidRDefault="00D372C3"/>
    <w:p w:rsidR="00D372C3" w:rsidRDefault="001B19B2">
      <w:r>
        <w:t xml:space="preserve">6) </w:t>
      </w:r>
      <w:r w:rsidR="00D372C3">
        <w:t>Kolik litrů týdně vypijete piva?</w:t>
      </w:r>
    </w:p>
    <w:p w:rsidR="001B19B2" w:rsidRDefault="00F42004">
      <w:r>
        <w:t>Medián – 1 až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B19B2" w:rsidTr="001B19B2">
        <w:tc>
          <w:tcPr>
            <w:tcW w:w="3070" w:type="dxa"/>
          </w:tcPr>
          <w:p w:rsidR="001B19B2" w:rsidRPr="001B19B2" w:rsidRDefault="001B19B2">
            <w:pPr>
              <w:rPr>
                <w:b/>
              </w:rPr>
            </w:pPr>
            <w:r w:rsidRPr="001B19B2">
              <w:rPr>
                <w:b/>
              </w:rPr>
              <w:t>Možnosti odpovědí</w:t>
            </w:r>
          </w:p>
        </w:tc>
        <w:tc>
          <w:tcPr>
            <w:tcW w:w="3071" w:type="dxa"/>
          </w:tcPr>
          <w:p w:rsidR="001B19B2" w:rsidRPr="001B19B2" w:rsidRDefault="001B19B2">
            <w:pPr>
              <w:rPr>
                <w:b/>
              </w:rPr>
            </w:pPr>
            <w:r w:rsidRPr="001B19B2">
              <w:rPr>
                <w:b/>
              </w:rPr>
              <w:t>Počet responzí</w:t>
            </w:r>
          </w:p>
        </w:tc>
        <w:tc>
          <w:tcPr>
            <w:tcW w:w="3071" w:type="dxa"/>
          </w:tcPr>
          <w:p w:rsidR="001B19B2" w:rsidRPr="001B19B2" w:rsidRDefault="001B19B2">
            <w:pPr>
              <w:rPr>
                <w:b/>
              </w:rPr>
            </w:pPr>
            <w:r w:rsidRPr="001B19B2">
              <w:rPr>
                <w:b/>
              </w:rPr>
              <w:t>Podíl</w:t>
            </w:r>
          </w:p>
        </w:tc>
      </w:tr>
      <w:tr w:rsidR="001B19B2" w:rsidTr="001B19B2">
        <w:tc>
          <w:tcPr>
            <w:tcW w:w="3070" w:type="dxa"/>
          </w:tcPr>
          <w:p w:rsidR="001B19B2" w:rsidRDefault="001B19B2">
            <w:r>
              <w:t>nepiji pivo</w:t>
            </w:r>
          </w:p>
        </w:tc>
        <w:tc>
          <w:tcPr>
            <w:tcW w:w="3071" w:type="dxa"/>
          </w:tcPr>
          <w:p w:rsidR="001B19B2" w:rsidRDefault="007B6E87">
            <w:r>
              <w:t>10</w:t>
            </w:r>
          </w:p>
        </w:tc>
        <w:tc>
          <w:tcPr>
            <w:tcW w:w="3071" w:type="dxa"/>
          </w:tcPr>
          <w:p w:rsidR="001B19B2" w:rsidRDefault="007B6E87">
            <w:r>
              <w:t>17,9%</w:t>
            </w:r>
          </w:p>
        </w:tc>
      </w:tr>
      <w:tr w:rsidR="001B19B2" w:rsidTr="001B19B2">
        <w:tc>
          <w:tcPr>
            <w:tcW w:w="3070" w:type="dxa"/>
          </w:tcPr>
          <w:p w:rsidR="001B19B2" w:rsidRDefault="001B19B2">
            <w:r>
              <w:t>1 až 2</w:t>
            </w:r>
          </w:p>
        </w:tc>
        <w:tc>
          <w:tcPr>
            <w:tcW w:w="3071" w:type="dxa"/>
          </w:tcPr>
          <w:p w:rsidR="001B19B2" w:rsidRDefault="007B6E87">
            <w:r>
              <w:t>22</w:t>
            </w:r>
          </w:p>
        </w:tc>
        <w:tc>
          <w:tcPr>
            <w:tcW w:w="3071" w:type="dxa"/>
          </w:tcPr>
          <w:p w:rsidR="001B19B2" w:rsidRDefault="007B6E87">
            <w:r>
              <w:t>39,3%</w:t>
            </w:r>
          </w:p>
        </w:tc>
      </w:tr>
      <w:tr w:rsidR="001B19B2" w:rsidTr="001B19B2">
        <w:tc>
          <w:tcPr>
            <w:tcW w:w="3070" w:type="dxa"/>
          </w:tcPr>
          <w:p w:rsidR="001B19B2" w:rsidRDefault="001B19B2">
            <w:r>
              <w:t>2 až 3</w:t>
            </w:r>
          </w:p>
        </w:tc>
        <w:tc>
          <w:tcPr>
            <w:tcW w:w="3071" w:type="dxa"/>
          </w:tcPr>
          <w:p w:rsidR="001B19B2" w:rsidRDefault="007B6E87">
            <w:r>
              <w:t>9</w:t>
            </w:r>
          </w:p>
        </w:tc>
        <w:tc>
          <w:tcPr>
            <w:tcW w:w="3071" w:type="dxa"/>
          </w:tcPr>
          <w:p w:rsidR="001B19B2" w:rsidRDefault="007B6E87">
            <w:r>
              <w:t>16,1%</w:t>
            </w:r>
          </w:p>
        </w:tc>
      </w:tr>
      <w:tr w:rsidR="001B19B2" w:rsidTr="001B19B2">
        <w:tc>
          <w:tcPr>
            <w:tcW w:w="3070" w:type="dxa"/>
          </w:tcPr>
          <w:p w:rsidR="001B19B2" w:rsidRDefault="001B19B2">
            <w:r>
              <w:t>4 až 5</w:t>
            </w:r>
          </w:p>
        </w:tc>
        <w:tc>
          <w:tcPr>
            <w:tcW w:w="3071" w:type="dxa"/>
          </w:tcPr>
          <w:p w:rsidR="001B19B2" w:rsidRDefault="007B6E87">
            <w:r>
              <w:t>2</w:t>
            </w:r>
          </w:p>
        </w:tc>
        <w:tc>
          <w:tcPr>
            <w:tcW w:w="3071" w:type="dxa"/>
          </w:tcPr>
          <w:p w:rsidR="001B19B2" w:rsidRDefault="007B6E87">
            <w:r>
              <w:t>3,6%</w:t>
            </w:r>
          </w:p>
        </w:tc>
      </w:tr>
      <w:tr w:rsidR="001B19B2" w:rsidTr="001B19B2">
        <w:tc>
          <w:tcPr>
            <w:tcW w:w="3070" w:type="dxa"/>
          </w:tcPr>
          <w:p w:rsidR="001B19B2" w:rsidRDefault="001B19B2">
            <w:r>
              <w:t>6 a více</w:t>
            </w:r>
          </w:p>
        </w:tc>
        <w:tc>
          <w:tcPr>
            <w:tcW w:w="3071" w:type="dxa"/>
          </w:tcPr>
          <w:p w:rsidR="001B19B2" w:rsidRDefault="007B6E87">
            <w:r>
              <w:t>6</w:t>
            </w:r>
          </w:p>
        </w:tc>
        <w:tc>
          <w:tcPr>
            <w:tcW w:w="3071" w:type="dxa"/>
          </w:tcPr>
          <w:p w:rsidR="001B19B2" w:rsidRPr="007B6E87" w:rsidRDefault="007B6E87">
            <w:pPr>
              <w:rPr>
                <w:vertAlign w:val="subscript"/>
              </w:rPr>
            </w:pPr>
            <w:r>
              <w:t>10,7</w:t>
            </w:r>
          </w:p>
        </w:tc>
      </w:tr>
      <w:tr w:rsidR="001B19B2" w:rsidTr="001B19B2">
        <w:tc>
          <w:tcPr>
            <w:tcW w:w="3070" w:type="dxa"/>
          </w:tcPr>
          <w:p w:rsidR="001B19B2" w:rsidRPr="001B19B2" w:rsidRDefault="001B19B2" w:rsidP="001B19B2">
            <w:pPr>
              <w:rPr>
                <w:rFonts w:eastAsia="Times New Roman" w:cs="Times New Roman"/>
                <w:lang w:eastAsia="cs-CZ"/>
              </w:rPr>
            </w:pPr>
            <w:r>
              <w:t>Jiná</w:t>
            </w:r>
            <w:r w:rsidR="00767856">
              <w:t>…</w:t>
            </w:r>
          </w:p>
          <w:p w:rsidR="001B19B2" w:rsidRDefault="001B19B2"/>
        </w:tc>
        <w:tc>
          <w:tcPr>
            <w:tcW w:w="3071" w:type="dxa"/>
          </w:tcPr>
          <w:p w:rsidR="001B19B2" w:rsidRDefault="007B6E87">
            <w:r>
              <w:t>7</w:t>
            </w:r>
          </w:p>
        </w:tc>
        <w:tc>
          <w:tcPr>
            <w:tcW w:w="3071" w:type="dxa"/>
          </w:tcPr>
          <w:p w:rsidR="001B19B2" w:rsidRDefault="007B6E87">
            <w:r>
              <w:t>12,5%</w:t>
            </w:r>
          </w:p>
        </w:tc>
      </w:tr>
    </w:tbl>
    <w:p w:rsidR="001B19B2" w:rsidRDefault="007B6E87">
      <w:r>
        <w:rPr>
          <w:noProof/>
          <w:lang w:eastAsia="cs-CZ"/>
        </w:rPr>
        <w:lastRenderedPageBreak/>
        <w:drawing>
          <wp:inline distT="0" distB="0" distL="0" distR="0">
            <wp:extent cx="4305300" cy="287826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ik tydne vypijete pullitru piva_ - kolacovy gra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8853" cy="288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856" w:rsidRPr="00767856" w:rsidRDefault="00767856" w:rsidP="00767856">
      <w:pPr>
        <w:pStyle w:val="Normlnweb"/>
        <w:rPr>
          <w:rFonts w:asciiTheme="minorHAnsi" w:hAnsiTheme="minorHAnsi"/>
        </w:rPr>
      </w:pPr>
      <w:r w:rsidRPr="00767856">
        <w:rPr>
          <w:rFonts w:asciiTheme="minorHAnsi" w:hAnsiTheme="minorHAnsi"/>
        </w:rPr>
        <w:t xml:space="preserve">Závěr: </w:t>
      </w:r>
      <w:r w:rsidRPr="00767856">
        <w:rPr>
          <w:rFonts w:asciiTheme="minorHAnsi" w:hAnsiTheme="minorHAnsi"/>
        </w:rPr>
        <w:t>Ze statistiky můžeme usoudit</w:t>
      </w:r>
      <w:r>
        <w:rPr>
          <w:rFonts w:asciiTheme="minorHAnsi" w:hAnsiTheme="minorHAnsi"/>
        </w:rPr>
        <w:t>, že nejvíce je tě</w:t>
      </w:r>
      <w:r w:rsidRPr="00767856">
        <w:rPr>
          <w:rFonts w:asciiTheme="minorHAnsi" w:hAnsiTheme="minorHAnsi"/>
        </w:rPr>
        <w:t>ch lidí, kteří vypijí 1 až 2 litry piva týdně.</w:t>
      </w:r>
    </w:p>
    <w:p w:rsidR="00767856" w:rsidRDefault="00767856"/>
    <w:p w:rsidR="001B19B2" w:rsidRDefault="007B6E87">
      <w:r>
        <w:t>7) v kolika letech jsi poprvé ochutnal/a pivo?</w:t>
      </w:r>
    </w:p>
    <w:tbl>
      <w:tblPr>
        <w:tblStyle w:val="Mkatabulky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7"/>
        <w:gridCol w:w="765"/>
        <w:gridCol w:w="7615"/>
      </w:tblGrid>
      <w:tr w:rsidR="008D236B" w:rsidTr="008D236B">
        <w:trPr>
          <w:trHeight w:val="432"/>
        </w:trPr>
        <w:tc>
          <w:tcPr>
            <w:tcW w:w="817" w:type="dxa"/>
            <w:gridSpan w:val="2"/>
            <w:tcBorders>
              <w:top w:val="nil"/>
              <w:left w:val="nil"/>
            </w:tcBorders>
          </w:tcPr>
          <w:p w:rsidR="008D236B" w:rsidRDefault="008D236B" w:rsidP="0013242B">
            <w:pPr>
              <w:spacing w:after="200" w:line="276" w:lineRule="auto"/>
              <w:ind w:left="108"/>
            </w:pPr>
          </w:p>
        </w:tc>
        <w:tc>
          <w:tcPr>
            <w:tcW w:w="765" w:type="dxa"/>
            <w:shd w:val="clear" w:color="auto" w:fill="auto"/>
          </w:tcPr>
          <w:p w:rsidR="008D236B" w:rsidRDefault="008D236B" w:rsidP="0013242B">
            <w:r>
              <w:t>Počet</w:t>
            </w:r>
          </w:p>
        </w:tc>
        <w:tc>
          <w:tcPr>
            <w:tcW w:w="7615" w:type="dxa"/>
            <w:shd w:val="clear" w:color="auto" w:fill="auto"/>
          </w:tcPr>
          <w:p w:rsidR="008D236B" w:rsidRDefault="008D236B" w:rsidP="008D236B"/>
        </w:tc>
      </w:tr>
      <w:tr w:rsidR="008D236B" w:rsidRPr="00F42004" w:rsidTr="008D2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8D236B" w:rsidRPr="00F42004" w:rsidRDefault="008D236B" w:rsidP="0013242B">
            <w:r>
              <w:t>15 let</w:t>
            </w:r>
          </w:p>
        </w:tc>
        <w:tc>
          <w:tcPr>
            <w:tcW w:w="765" w:type="dxa"/>
          </w:tcPr>
          <w:p w:rsidR="008D236B" w:rsidRPr="00F42004" w:rsidRDefault="008D236B" w:rsidP="0013242B">
            <w:r>
              <w:t>8</w:t>
            </w:r>
          </w:p>
        </w:tc>
        <w:tc>
          <w:tcPr>
            <w:tcW w:w="7615" w:type="dxa"/>
          </w:tcPr>
          <w:p w:rsidR="008D236B" w:rsidRPr="00F42004" w:rsidRDefault="008D236B" w:rsidP="008D236B"/>
        </w:tc>
      </w:tr>
      <w:tr w:rsidR="008D236B" w:rsidRPr="00F42004" w:rsidTr="008D2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817" w:type="dxa"/>
            <w:gridSpan w:val="2"/>
          </w:tcPr>
          <w:p w:rsidR="008D236B" w:rsidRPr="00F42004" w:rsidRDefault="008D236B" w:rsidP="0013242B">
            <w:r>
              <w:t>5 let</w:t>
            </w:r>
          </w:p>
        </w:tc>
        <w:tc>
          <w:tcPr>
            <w:tcW w:w="765" w:type="dxa"/>
          </w:tcPr>
          <w:p w:rsidR="008D236B" w:rsidRPr="00F42004" w:rsidRDefault="008D236B" w:rsidP="0013242B">
            <w:r>
              <w:t>5</w:t>
            </w:r>
          </w:p>
        </w:tc>
        <w:tc>
          <w:tcPr>
            <w:tcW w:w="7615" w:type="dxa"/>
          </w:tcPr>
          <w:p w:rsidR="008D236B" w:rsidRPr="00F42004" w:rsidRDefault="008D236B" w:rsidP="008D236B"/>
        </w:tc>
      </w:tr>
      <w:tr w:rsidR="008D236B" w:rsidRPr="00F42004" w:rsidTr="008D2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817" w:type="dxa"/>
            <w:gridSpan w:val="2"/>
          </w:tcPr>
          <w:p w:rsidR="008D236B" w:rsidRPr="00F42004" w:rsidRDefault="008D236B" w:rsidP="0013242B">
            <w:r>
              <w:t>13 let</w:t>
            </w:r>
          </w:p>
        </w:tc>
        <w:tc>
          <w:tcPr>
            <w:tcW w:w="765" w:type="dxa"/>
          </w:tcPr>
          <w:p w:rsidR="008D236B" w:rsidRPr="00F42004" w:rsidRDefault="008D236B" w:rsidP="0013242B">
            <w:r>
              <w:t>5</w:t>
            </w:r>
          </w:p>
        </w:tc>
        <w:tc>
          <w:tcPr>
            <w:tcW w:w="7615" w:type="dxa"/>
          </w:tcPr>
          <w:p w:rsidR="008D236B" w:rsidRPr="00F42004" w:rsidRDefault="008D236B" w:rsidP="008D236B"/>
        </w:tc>
      </w:tr>
      <w:tr w:rsidR="008D236B" w:rsidRPr="00F42004" w:rsidTr="008D2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817" w:type="dxa"/>
            <w:gridSpan w:val="2"/>
          </w:tcPr>
          <w:p w:rsidR="008D236B" w:rsidRPr="00F42004" w:rsidRDefault="008D236B" w:rsidP="0013242B">
            <w:r>
              <w:t>10 let</w:t>
            </w:r>
          </w:p>
        </w:tc>
        <w:tc>
          <w:tcPr>
            <w:tcW w:w="765" w:type="dxa"/>
          </w:tcPr>
          <w:p w:rsidR="008D236B" w:rsidRPr="00F42004" w:rsidRDefault="008D236B" w:rsidP="0013242B">
            <w:r>
              <w:t>2</w:t>
            </w:r>
          </w:p>
        </w:tc>
        <w:tc>
          <w:tcPr>
            <w:tcW w:w="7615" w:type="dxa"/>
          </w:tcPr>
          <w:p w:rsidR="008D236B" w:rsidRPr="00F42004" w:rsidRDefault="008D236B" w:rsidP="008D236B"/>
        </w:tc>
      </w:tr>
      <w:tr w:rsidR="008D236B" w:rsidRPr="00F42004" w:rsidTr="008D2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817" w:type="dxa"/>
            <w:gridSpan w:val="2"/>
          </w:tcPr>
          <w:p w:rsidR="008D236B" w:rsidRPr="00F42004" w:rsidRDefault="008D236B" w:rsidP="0013242B">
            <w:r>
              <w:t>14 let</w:t>
            </w:r>
          </w:p>
        </w:tc>
        <w:tc>
          <w:tcPr>
            <w:tcW w:w="765" w:type="dxa"/>
          </w:tcPr>
          <w:p w:rsidR="008D236B" w:rsidRPr="00F42004" w:rsidRDefault="008D236B" w:rsidP="0013242B">
            <w:r>
              <w:t>3</w:t>
            </w:r>
          </w:p>
        </w:tc>
        <w:tc>
          <w:tcPr>
            <w:tcW w:w="7615" w:type="dxa"/>
          </w:tcPr>
          <w:p w:rsidR="008D236B" w:rsidRPr="00F42004" w:rsidRDefault="008D236B" w:rsidP="008D236B"/>
        </w:tc>
      </w:tr>
      <w:tr w:rsidR="008D236B" w:rsidTr="008D236B">
        <w:trPr>
          <w:trHeight w:val="474"/>
        </w:trPr>
        <w:tc>
          <w:tcPr>
            <w:tcW w:w="817" w:type="dxa"/>
            <w:gridSpan w:val="2"/>
          </w:tcPr>
          <w:p w:rsidR="008D236B" w:rsidRDefault="008D236B" w:rsidP="0013242B">
            <w:pPr>
              <w:spacing w:after="200" w:line="276" w:lineRule="auto"/>
              <w:ind w:left="108"/>
            </w:pPr>
            <w:r>
              <w:t>2 let</w:t>
            </w:r>
          </w:p>
        </w:tc>
        <w:tc>
          <w:tcPr>
            <w:tcW w:w="765" w:type="dxa"/>
          </w:tcPr>
          <w:p w:rsidR="008D236B" w:rsidRDefault="008D236B" w:rsidP="0013242B">
            <w:pPr>
              <w:ind w:left="108"/>
            </w:pPr>
            <w:r>
              <w:t>1</w:t>
            </w:r>
          </w:p>
        </w:tc>
        <w:tc>
          <w:tcPr>
            <w:tcW w:w="7615" w:type="dxa"/>
          </w:tcPr>
          <w:p w:rsidR="008D236B" w:rsidRDefault="008D236B" w:rsidP="008D236B"/>
        </w:tc>
      </w:tr>
      <w:tr w:rsidR="008D236B" w:rsidTr="008D236B">
        <w:trPr>
          <w:trHeight w:val="405"/>
        </w:trPr>
        <w:tc>
          <w:tcPr>
            <w:tcW w:w="817" w:type="dxa"/>
            <w:gridSpan w:val="2"/>
          </w:tcPr>
          <w:p w:rsidR="008D236B" w:rsidRDefault="008D236B" w:rsidP="0013242B">
            <w:pPr>
              <w:spacing w:after="200" w:line="276" w:lineRule="auto"/>
              <w:ind w:left="108"/>
            </w:pPr>
            <w:r>
              <w:t>12 let</w:t>
            </w:r>
          </w:p>
        </w:tc>
        <w:tc>
          <w:tcPr>
            <w:tcW w:w="765" w:type="dxa"/>
          </w:tcPr>
          <w:p w:rsidR="008D236B" w:rsidRDefault="008D236B" w:rsidP="0013242B">
            <w:pPr>
              <w:ind w:left="108"/>
            </w:pPr>
            <w:r>
              <w:t>4</w:t>
            </w:r>
          </w:p>
        </w:tc>
        <w:tc>
          <w:tcPr>
            <w:tcW w:w="7615" w:type="dxa"/>
          </w:tcPr>
          <w:p w:rsidR="008D236B" w:rsidRDefault="008D236B" w:rsidP="008D236B"/>
        </w:tc>
      </w:tr>
      <w:tr w:rsidR="008D236B" w:rsidTr="008D236B">
        <w:trPr>
          <w:trHeight w:val="450"/>
        </w:trPr>
        <w:tc>
          <w:tcPr>
            <w:tcW w:w="817" w:type="dxa"/>
            <w:gridSpan w:val="2"/>
          </w:tcPr>
          <w:p w:rsidR="008D236B" w:rsidRDefault="008D236B" w:rsidP="0013242B">
            <w:pPr>
              <w:spacing w:after="200" w:line="276" w:lineRule="auto"/>
              <w:ind w:left="108"/>
            </w:pPr>
            <w:r>
              <w:t>7 let</w:t>
            </w:r>
          </w:p>
        </w:tc>
        <w:tc>
          <w:tcPr>
            <w:tcW w:w="765" w:type="dxa"/>
          </w:tcPr>
          <w:p w:rsidR="008D236B" w:rsidRDefault="008D236B" w:rsidP="0013242B">
            <w:pPr>
              <w:ind w:left="108"/>
            </w:pPr>
            <w:r>
              <w:t>4</w:t>
            </w:r>
          </w:p>
        </w:tc>
        <w:tc>
          <w:tcPr>
            <w:tcW w:w="7615" w:type="dxa"/>
          </w:tcPr>
          <w:p w:rsidR="008D236B" w:rsidRDefault="008D236B" w:rsidP="008D236B"/>
        </w:tc>
      </w:tr>
      <w:tr w:rsidR="008D236B" w:rsidTr="008D236B">
        <w:trPr>
          <w:trHeight w:val="435"/>
        </w:trPr>
        <w:tc>
          <w:tcPr>
            <w:tcW w:w="817" w:type="dxa"/>
            <w:gridSpan w:val="2"/>
          </w:tcPr>
          <w:p w:rsidR="008D236B" w:rsidRDefault="008D236B" w:rsidP="0013242B">
            <w:pPr>
              <w:spacing w:after="200" w:line="276" w:lineRule="auto"/>
              <w:ind w:left="108"/>
            </w:pPr>
            <w:r>
              <w:t>16 let</w:t>
            </w:r>
          </w:p>
        </w:tc>
        <w:tc>
          <w:tcPr>
            <w:tcW w:w="765" w:type="dxa"/>
          </w:tcPr>
          <w:p w:rsidR="008D236B" w:rsidRDefault="008D236B" w:rsidP="0013242B">
            <w:pPr>
              <w:ind w:left="108"/>
            </w:pPr>
            <w:r>
              <w:t>1</w:t>
            </w:r>
          </w:p>
        </w:tc>
        <w:tc>
          <w:tcPr>
            <w:tcW w:w="7615" w:type="dxa"/>
          </w:tcPr>
          <w:p w:rsidR="008D236B" w:rsidRDefault="008D236B" w:rsidP="008D236B"/>
        </w:tc>
      </w:tr>
      <w:tr w:rsidR="008D236B" w:rsidTr="008D236B">
        <w:trPr>
          <w:trHeight w:val="390"/>
        </w:trPr>
        <w:tc>
          <w:tcPr>
            <w:tcW w:w="817" w:type="dxa"/>
            <w:gridSpan w:val="2"/>
          </w:tcPr>
          <w:p w:rsidR="008D236B" w:rsidRDefault="008D236B" w:rsidP="0013242B">
            <w:pPr>
              <w:spacing w:after="200" w:line="276" w:lineRule="auto"/>
              <w:ind w:left="108"/>
            </w:pPr>
            <w:r>
              <w:t>3 let</w:t>
            </w:r>
          </w:p>
        </w:tc>
        <w:tc>
          <w:tcPr>
            <w:tcW w:w="765" w:type="dxa"/>
          </w:tcPr>
          <w:p w:rsidR="008D236B" w:rsidRDefault="008D236B" w:rsidP="0013242B">
            <w:pPr>
              <w:ind w:left="108"/>
            </w:pPr>
            <w:r>
              <w:t>4</w:t>
            </w:r>
          </w:p>
        </w:tc>
        <w:tc>
          <w:tcPr>
            <w:tcW w:w="7615" w:type="dxa"/>
          </w:tcPr>
          <w:p w:rsidR="008D236B" w:rsidRDefault="008D236B" w:rsidP="008D236B"/>
        </w:tc>
      </w:tr>
      <w:tr w:rsidR="008D236B" w:rsidTr="008D236B">
        <w:trPr>
          <w:trHeight w:val="315"/>
        </w:trPr>
        <w:tc>
          <w:tcPr>
            <w:tcW w:w="817" w:type="dxa"/>
            <w:gridSpan w:val="2"/>
          </w:tcPr>
          <w:p w:rsidR="008D236B" w:rsidRDefault="008D236B" w:rsidP="0013242B">
            <w:pPr>
              <w:ind w:left="108"/>
            </w:pPr>
            <w:r>
              <w:t>6 let</w:t>
            </w:r>
          </w:p>
        </w:tc>
        <w:tc>
          <w:tcPr>
            <w:tcW w:w="765" w:type="dxa"/>
          </w:tcPr>
          <w:p w:rsidR="008D236B" w:rsidRDefault="008D236B" w:rsidP="0013242B">
            <w:pPr>
              <w:ind w:left="108"/>
            </w:pPr>
            <w:r>
              <w:t>3</w:t>
            </w:r>
          </w:p>
        </w:tc>
        <w:tc>
          <w:tcPr>
            <w:tcW w:w="7615" w:type="dxa"/>
          </w:tcPr>
          <w:p w:rsidR="008D236B" w:rsidRDefault="008D236B" w:rsidP="008D236B"/>
        </w:tc>
      </w:tr>
      <w:tr w:rsidR="008D236B" w:rsidTr="008D236B">
        <w:trPr>
          <w:trHeight w:val="495"/>
        </w:trPr>
        <w:tc>
          <w:tcPr>
            <w:tcW w:w="810" w:type="dxa"/>
          </w:tcPr>
          <w:p w:rsidR="008D236B" w:rsidRDefault="008D236B" w:rsidP="0013242B">
            <w:pPr>
              <w:spacing w:after="200" w:line="276" w:lineRule="auto"/>
              <w:ind w:left="108"/>
            </w:pPr>
            <w:r>
              <w:t>8 let</w:t>
            </w:r>
          </w:p>
        </w:tc>
        <w:tc>
          <w:tcPr>
            <w:tcW w:w="772" w:type="dxa"/>
            <w:gridSpan w:val="2"/>
          </w:tcPr>
          <w:p w:rsidR="008D236B" w:rsidRDefault="008D236B" w:rsidP="0013242B">
            <w:pPr>
              <w:ind w:left="108"/>
            </w:pPr>
            <w:r>
              <w:t>1</w:t>
            </w:r>
          </w:p>
        </w:tc>
        <w:tc>
          <w:tcPr>
            <w:tcW w:w="7615" w:type="dxa"/>
          </w:tcPr>
          <w:p w:rsidR="008D236B" w:rsidRDefault="008D236B" w:rsidP="008D236B"/>
        </w:tc>
      </w:tr>
    </w:tbl>
    <w:p w:rsidR="0013242B" w:rsidRDefault="0013242B"/>
    <w:p w:rsidR="008D236B" w:rsidRDefault="008D236B">
      <w:r>
        <w:rPr>
          <w:noProof/>
          <w:lang w:eastAsia="cs-CZ"/>
        </w:rPr>
        <w:lastRenderedPageBreak/>
        <w:drawing>
          <wp:inline distT="0" distB="0" distL="0" distR="0" wp14:anchorId="0692CD53" wp14:editId="2E3C8555">
            <wp:extent cx="4162425" cy="2381250"/>
            <wp:effectExtent l="0" t="0" r="9525" b="1905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7856" w:rsidRPr="00767856" w:rsidRDefault="00767856" w:rsidP="00767856">
      <w:pPr>
        <w:pStyle w:val="Normlnweb"/>
        <w:rPr>
          <w:rFonts w:asciiTheme="minorHAnsi" w:hAnsiTheme="minorHAnsi"/>
        </w:rPr>
      </w:pPr>
      <w:r w:rsidRPr="00767856">
        <w:rPr>
          <w:rFonts w:asciiTheme="minorHAnsi" w:hAnsiTheme="minorHAnsi"/>
        </w:rPr>
        <w:t xml:space="preserve">Po prozkoumání statistky zjistíme, že nejvíce lidí ochutnalo pivo až po dosažení věku 15 let. </w:t>
      </w:r>
    </w:p>
    <w:p w:rsidR="00767856" w:rsidRDefault="00767856"/>
    <w:p w:rsidR="007B6E87" w:rsidRDefault="007B6E87">
      <w:r>
        <w:t>8) je Braník pivo?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B6E87" w:rsidTr="007B6E87">
        <w:tc>
          <w:tcPr>
            <w:tcW w:w="3070" w:type="dxa"/>
          </w:tcPr>
          <w:p w:rsidR="007B6E87" w:rsidRPr="007B6E87" w:rsidRDefault="007B6E87">
            <w:pPr>
              <w:rPr>
                <w:b/>
              </w:rPr>
            </w:pPr>
            <w:r w:rsidRPr="007B6E87">
              <w:rPr>
                <w:b/>
              </w:rPr>
              <w:t>Možnost odpovědi</w:t>
            </w:r>
          </w:p>
        </w:tc>
        <w:tc>
          <w:tcPr>
            <w:tcW w:w="3071" w:type="dxa"/>
          </w:tcPr>
          <w:p w:rsidR="007B6E87" w:rsidRPr="007B6E87" w:rsidRDefault="007B6E87">
            <w:pPr>
              <w:rPr>
                <w:b/>
              </w:rPr>
            </w:pPr>
            <w:r w:rsidRPr="007B6E87">
              <w:rPr>
                <w:b/>
              </w:rPr>
              <w:t>Počet responzí</w:t>
            </w:r>
          </w:p>
        </w:tc>
        <w:tc>
          <w:tcPr>
            <w:tcW w:w="3071" w:type="dxa"/>
          </w:tcPr>
          <w:p w:rsidR="007B6E87" w:rsidRPr="007B6E87" w:rsidRDefault="007B6E87">
            <w:pPr>
              <w:rPr>
                <w:b/>
              </w:rPr>
            </w:pPr>
            <w:r w:rsidRPr="007B6E87">
              <w:rPr>
                <w:b/>
              </w:rPr>
              <w:t>Podíl</w:t>
            </w:r>
          </w:p>
        </w:tc>
      </w:tr>
      <w:tr w:rsidR="007B6E87" w:rsidTr="007B6E87">
        <w:tc>
          <w:tcPr>
            <w:tcW w:w="3070" w:type="dxa"/>
          </w:tcPr>
          <w:p w:rsidR="007B6E87" w:rsidRDefault="007B6E87">
            <w:r>
              <w:t>Ano</w:t>
            </w:r>
          </w:p>
        </w:tc>
        <w:tc>
          <w:tcPr>
            <w:tcW w:w="3071" w:type="dxa"/>
          </w:tcPr>
          <w:p w:rsidR="007B6E87" w:rsidRDefault="007B6E87">
            <w:r>
              <w:t>23</w:t>
            </w:r>
          </w:p>
        </w:tc>
        <w:tc>
          <w:tcPr>
            <w:tcW w:w="3071" w:type="dxa"/>
          </w:tcPr>
          <w:p w:rsidR="007B6E87" w:rsidRDefault="007B6E87">
            <w:r>
              <w:t>52,3%</w:t>
            </w:r>
          </w:p>
        </w:tc>
      </w:tr>
      <w:tr w:rsidR="007B6E87" w:rsidTr="007B6E87">
        <w:tc>
          <w:tcPr>
            <w:tcW w:w="3070" w:type="dxa"/>
          </w:tcPr>
          <w:p w:rsidR="007B6E87" w:rsidRDefault="007B6E87">
            <w:r>
              <w:t>Ne</w:t>
            </w:r>
          </w:p>
        </w:tc>
        <w:tc>
          <w:tcPr>
            <w:tcW w:w="3071" w:type="dxa"/>
          </w:tcPr>
          <w:p w:rsidR="007B6E87" w:rsidRDefault="007B6E87">
            <w:r>
              <w:t>21</w:t>
            </w:r>
          </w:p>
        </w:tc>
        <w:tc>
          <w:tcPr>
            <w:tcW w:w="3071" w:type="dxa"/>
          </w:tcPr>
          <w:p w:rsidR="007B6E87" w:rsidRDefault="007B6E87">
            <w:r>
              <w:t>47,7%</w:t>
            </w:r>
          </w:p>
        </w:tc>
      </w:tr>
    </w:tbl>
    <w:p w:rsidR="007B6E87" w:rsidRPr="001B19B2" w:rsidRDefault="007B6E87">
      <w:r>
        <w:rPr>
          <w:noProof/>
          <w:lang w:eastAsia="cs-CZ"/>
        </w:rPr>
        <w:drawing>
          <wp:inline distT="0" distB="0" distL="0" distR="0">
            <wp:extent cx="4762500" cy="314297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Branik pivo_ - kolacovy gra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091" cy="314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856" w:rsidRPr="00767856" w:rsidRDefault="00767856" w:rsidP="00767856">
      <w:pPr>
        <w:pStyle w:val="Normlnweb"/>
        <w:rPr>
          <w:rFonts w:asciiTheme="minorHAnsi" w:hAnsiTheme="minorHAnsi"/>
        </w:rPr>
      </w:pPr>
      <w:r w:rsidRPr="00767856">
        <w:rPr>
          <w:rFonts w:asciiTheme="minorHAnsi" w:hAnsiTheme="minorHAnsi"/>
        </w:rPr>
        <w:t>Po prozkoumání statistky zjistíme</w:t>
      </w:r>
      <w:r>
        <w:rPr>
          <w:rFonts w:asciiTheme="minorHAnsi" w:hAnsiTheme="minorHAnsi"/>
        </w:rPr>
        <w:t>,</w:t>
      </w:r>
      <w:bookmarkStart w:id="0" w:name="_GoBack"/>
      <w:bookmarkEnd w:id="0"/>
      <w:r w:rsidRPr="00767856">
        <w:rPr>
          <w:rFonts w:asciiTheme="minorHAnsi" w:hAnsiTheme="minorHAnsi"/>
        </w:rPr>
        <w:t xml:space="preserve"> že 52.3 % lidí je psychicky zaostalých a vůbec se nevyzná v pivu </w:t>
      </w:r>
    </w:p>
    <w:p w:rsidR="001B19B2" w:rsidRDefault="001B19B2"/>
    <w:p w:rsidR="001B19B2" w:rsidRDefault="001B19B2"/>
    <w:p w:rsidR="001B19B2" w:rsidRDefault="001B19B2"/>
    <w:p w:rsidR="001B19B2" w:rsidRDefault="001B19B2"/>
    <w:p w:rsidR="001B19B2" w:rsidRDefault="001B19B2"/>
    <w:p w:rsidR="00480F68" w:rsidRDefault="00480F68"/>
    <w:sectPr w:rsidR="0048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4B"/>
    <w:rsid w:val="000012F4"/>
    <w:rsid w:val="000048DB"/>
    <w:rsid w:val="000057D9"/>
    <w:rsid w:val="00010692"/>
    <w:rsid w:val="0001139E"/>
    <w:rsid w:val="0001431A"/>
    <w:rsid w:val="000208E2"/>
    <w:rsid w:val="0003299F"/>
    <w:rsid w:val="00053103"/>
    <w:rsid w:val="00063512"/>
    <w:rsid w:val="00070919"/>
    <w:rsid w:val="00073A2B"/>
    <w:rsid w:val="00074436"/>
    <w:rsid w:val="00082A67"/>
    <w:rsid w:val="000834BF"/>
    <w:rsid w:val="00084AD1"/>
    <w:rsid w:val="00091634"/>
    <w:rsid w:val="00091757"/>
    <w:rsid w:val="00091A37"/>
    <w:rsid w:val="000A453F"/>
    <w:rsid w:val="000A6ED7"/>
    <w:rsid w:val="000A792C"/>
    <w:rsid w:val="000B07BB"/>
    <w:rsid w:val="000B100A"/>
    <w:rsid w:val="000B142D"/>
    <w:rsid w:val="000C06BB"/>
    <w:rsid w:val="000C1F89"/>
    <w:rsid w:val="000C4F8B"/>
    <w:rsid w:val="000C7A72"/>
    <w:rsid w:val="000E6C70"/>
    <w:rsid w:val="000F141F"/>
    <w:rsid w:val="000F73DA"/>
    <w:rsid w:val="0013242B"/>
    <w:rsid w:val="00135950"/>
    <w:rsid w:val="00157A6F"/>
    <w:rsid w:val="00160719"/>
    <w:rsid w:val="001656A1"/>
    <w:rsid w:val="00165E19"/>
    <w:rsid w:val="0017013E"/>
    <w:rsid w:val="0017499D"/>
    <w:rsid w:val="001874B1"/>
    <w:rsid w:val="001912FF"/>
    <w:rsid w:val="0019383D"/>
    <w:rsid w:val="0019615A"/>
    <w:rsid w:val="001B19B2"/>
    <w:rsid w:val="001B270C"/>
    <w:rsid w:val="001B64B6"/>
    <w:rsid w:val="001E17A4"/>
    <w:rsid w:val="001E6612"/>
    <w:rsid w:val="001F5748"/>
    <w:rsid w:val="0020194F"/>
    <w:rsid w:val="00207AC0"/>
    <w:rsid w:val="00207CD2"/>
    <w:rsid w:val="00211488"/>
    <w:rsid w:val="0022068B"/>
    <w:rsid w:val="00240DE7"/>
    <w:rsid w:val="00244DE3"/>
    <w:rsid w:val="00247221"/>
    <w:rsid w:val="002629E7"/>
    <w:rsid w:val="002753EA"/>
    <w:rsid w:val="002A14A2"/>
    <w:rsid w:val="002E0414"/>
    <w:rsid w:val="002E2FB4"/>
    <w:rsid w:val="002E5BBD"/>
    <w:rsid w:val="002E6282"/>
    <w:rsid w:val="002F00BA"/>
    <w:rsid w:val="002F260C"/>
    <w:rsid w:val="002F692E"/>
    <w:rsid w:val="003006BF"/>
    <w:rsid w:val="003022CC"/>
    <w:rsid w:val="00321928"/>
    <w:rsid w:val="00340791"/>
    <w:rsid w:val="00344630"/>
    <w:rsid w:val="00347DAE"/>
    <w:rsid w:val="003641BE"/>
    <w:rsid w:val="0038070D"/>
    <w:rsid w:val="00382155"/>
    <w:rsid w:val="00383DFC"/>
    <w:rsid w:val="00393CB5"/>
    <w:rsid w:val="003A15CA"/>
    <w:rsid w:val="003A1BF2"/>
    <w:rsid w:val="003A3248"/>
    <w:rsid w:val="003A751D"/>
    <w:rsid w:val="003B4447"/>
    <w:rsid w:val="003C41E9"/>
    <w:rsid w:val="003C45EE"/>
    <w:rsid w:val="003C4B94"/>
    <w:rsid w:val="003C5F40"/>
    <w:rsid w:val="003E3D5D"/>
    <w:rsid w:val="003F0A66"/>
    <w:rsid w:val="00423464"/>
    <w:rsid w:val="00430F58"/>
    <w:rsid w:val="00435181"/>
    <w:rsid w:val="00437F27"/>
    <w:rsid w:val="004404BA"/>
    <w:rsid w:val="00445EAF"/>
    <w:rsid w:val="004524AA"/>
    <w:rsid w:val="004529FA"/>
    <w:rsid w:val="0046296D"/>
    <w:rsid w:val="00465BBE"/>
    <w:rsid w:val="004755C8"/>
    <w:rsid w:val="00480F68"/>
    <w:rsid w:val="004A2514"/>
    <w:rsid w:val="004C0D42"/>
    <w:rsid w:val="004C2C5F"/>
    <w:rsid w:val="004D0254"/>
    <w:rsid w:val="004D12BC"/>
    <w:rsid w:val="004F4548"/>
    <w:rsid w:val="005108F2"/>
    <w:rsid w:val="00515062"/>
    <w:rsid w:val="00516B1F"/>
    <w:rsid w:val="00533060"/>
    <w:rsid w:val="00544887"/>
    <w:rsid w:val="0055221C"/>
    <w:rsid w:val="005544B8"/>
    <w:rsid w:val="00554611"/>
    <w:rsid w:val="005638F7"/>
    <w:rsid w:val="005663C4"/>
    <w:rsid w:val="00580346"/>
    <w:rsid w:val="00587084"/>
    <w:rsid w:val="005963F1"/>
    <w:rsid w:val="005A74E4"/>
    <w:rsid w:val="005B2847"/>
    <w:rsid w:val="005C10F3"/>
    <w:rsid w:val="005C5064"/>
    <w:rsid w:val="005C74FC"/>
    <w:rsid w:val="005D1993"/>
    <w:rsid w:val="005F669A"/>
    <w:rsid w:val="006060DA"/>
    <w:rsid w:val="00614558"/>
    <w:rsid w:val="00624EC0"/>
    <w:rsid w:val="00627E1E"/>
    <w:rsid w:val="00632128"/>
    <w:rsid w:val="0063621D"/>
    <w:rsid w:val="006548DB"/>
    <w:rsid w:val="006571FF"/>
    <w:rsid w:val="00666885"/>
    <w:rsid w:val="00672C34"/>
    <w:rsid w:val="0067348E"/>
    <w:rsid w:val="00682D0E"/>
    <w:rsid w:val="00684561"/>
    <w:rsid w:val="006A080A"/>
    <w:rsid w:val="006A2929"/>
    <w:rsid w:val="006C47BE"/>
    <w:rsid w:val="006C75FB"/>
    <w:rsid w:val="006D6B69"/>
    <w:rsid w:val="006D7FF4"/>
    <w:rsid w:val="006E389D"/>
    <w:rsid w:val="006F2F2C"/>
    <w:rsid w:val="0070395E"/>
    <w:rsid w:val="007407D1"/>
    <w:rsid w:val="0076142B"/>
    <w:rsid w:val="00767856"/>
    <w:rsid w:val="00784104"/>
    <w:rsid w:val="007A20B8"/>
    <w:rsid w:val="007B466F"/>
    <w:rsid w:val="007B6E87"/>
    <w:rsid w:val="007D3FDA"/>
    <w:rsid w:val="007D67B1"/>
    <w:rsid w:val="007E2846"/>
    <w:rsid w:val="00800412"/>
    <w:rsid w:val="00802307"/>
    <w:rsid w:val="00802F56"/>
    <w:rsid w:val="00803B5F"/>
    <w:rsid w:val="0080449F"/>
    <w:rsid w:val="00810969"/>
    <w:rsid w:val="00816F4A"/>
    <w:rsid w:val="00835761"/>
    <w:rsid w:val="0083790D"/>
    <w:rsid w:val="008408ED"/>
    <w:rsid w:val="008524A9"/>
    <w:rsid w:val="00860F7E"/>
    <w:rsid w:val="008816F2"/>
    <w:rsid w:val="008833A8"/>
    <w:rsid w:val="008949FE"/>
    <w:rsid w:val="008A4C26"/>
    <w:rsid w:val="008B487F"/>
    <w:rsid w:val="008C39BF"/>
    <w:rsid w:val="008D236B"/>
    <w:rsid w:val="008D6E26"/>
    <w:rsid w:val="008E2786"/>
    <w:rsid w:val="00905950"/>
    <w:rsid w:val="009177AE"/>
    <w:rsid w:val="00917ABE"/>
    <w:rsid w:val="00935DA6"/>
    <w:rsid w:val="00945A95"/>
    <w:rsid w:val="00950F92"/>
    <w:rsid w:val="00967005"/>
    <w:rsid w:val="00967ACB"/>
    <w:rsid w:val="009714B4"/>
    <w:rsid w:val="00981F75"/>
    <w:rsid w:val="0098474C"/>
    <w:rsid w:val="00985507"/>
    <w:rsid w:val="00995E1E"/>
    <w:rsid w:val="00997E1A"/>
    <w:rsid w:val="009A3F56"/>
    <w:rsid w:val="009C1AC3"/>
    <w:rsid w:val="009C5314"/>
    <w:rsid w:val="009D6AF5"/>
    <w:rsid w:val="009E41AB"/>
    <w:rsid w:val="009E7282"/>
    <w:rsid w:val="00A07C52"/>
    <w:rsid w:val="00A13D24"/>
    <w:rsid w:val="00A251B6"/>
    <w:rsid w:val="00A471B8"/>
    <w:rsid w:val="00A508E7"/>
    <w:rsid w:val="00A52328"/>
    <w:rsid w:val="00A545E2"/>
    <w:rsid w:val="00A55E1A"/>
    <w:rsid w:val="00A63EBF"/>
    <w:rsid w:val="00A75EF4"/>
    <w:rsid w:val="00A77F9C"/>
    <w:rsid w:val="00A866E3"/>
    <w:rsid w:val="00AA6D6E"/>
    <w:rsid w:val="00AB3F02"/>
    <w:rsid w:val="00AB703F"/>
    <w:rsid w:val="00AC760B"/>
    <w:rsid w:val="00AE17B2"/>
    <w:rsid w:val="00AE760A"/>
    <w:rsid w:val="00AF033A"/>
    <w:rsid w:val="00AF23CC"/>
    <w:rsid w:val="00AF4114"/>
    <w:rsid w:val="00AF52FD"/>
    <w:rsid w:val="00AF7DCA"/>
    <w:rsid w:val="00B0685B"/>
    <w:rsid w:val="00B20048"/>
    <w:rsid w:val="00B2151E"/>
    <w:rsid w:val="00B2433B"/>
    <w:rsid w:val="00B337B3"/>
    <w:rsid w:val="00B42C16"/>
    <w:rsid w:val="00B45098"/>
    <w:rsid w:val="00B51424"/>
    <w:rsid w:val="00B5147B"/>
    <w:rsid w:val="00B551E3"/>
    <w:rsid w:val="00B55BED"/>
    <w:rsid w:val="00B7081F"/>
    <w:rsid w:val="00B8594E"/>
    <w:rsid w:val="00B87FE0"/>
    <w:rsid w:val="00B95341"/>
    <w:rsid w:val="00B970E0"/>
    <w:rsid w:val="00BE35B4"/>
    <w:rsid w:val="00C11D0F"/>
    <w:rsid w:val="00C20202"/>
    <w:rsid w:val="00C26CAC"/>
    <w:rsid w:val="00C56090"/>
    <w:rsid w:val="00C57E45"/>
    <w:rsid w:val="00CB1CEE"/>
    <w:rsid w:val="00CB27EC"/>
    <w:rsid w:val="00CD330A"/>
    <w:rsid w:val="00CE1E2D"/>
    <w:rsid w:val="00CF048C"/>
    <w:rsid w:val="00CF0E22"/>
    <w:rsid w:val="00CF3330"/>
    <w:rsid w:val="00CF6493"/>
    <w:rsid w:val="00D06189"/>
    <w:rsid w:val="00D072BC"/>
    <w:rsid w:val="00D133E0"/>
    <w:rsid w:val="00D14CFE"/>
    <w:rsid w:val="00D1662B"/>
    <w:rsid w:val="00D31203"/>
    <w:rsid w:val="00D32E1B"/>
    <w:rsid w:val="00D372C3"/>
    <w:rsid w:val="00D4155D"/>
    <w:rsid w:val="00D43FEC"/>
    <w:rsid w:val="00D462A9"/>
    <w:rsid w:val="00D55231"/>
    <w:rsid w:val="00D61B3F"/>
    <w:rsid w:val="00D905DB"/>
    <w:rsid w:val="00D94321"/>
    <w:rsid w:val="00DB0E16"/>
    <w:rsid w:val="00DB455A"/>
    <w:rsid w:val="00DC769D"/>
    <w:rsid w:val="00DD1A98"/>
    <w:rsid w:val="00DD3B49"/>
    <w:rsid w:val="00DD3C27"/>
    <w:rsid w:val="00DF0893"/>
    <w:rsid w:val="00DF4782"/>
    <w:rsid w:val="00DF5CCF"/>
    <w:rsid w:val="00E01853"/>
    <w:rsid w:val="00E03044"/>
    <w:rsid w:val="00E136E4"/>
    <w:rsid w:val="00E14136"/>
    <w:rsid w:val="00E15F78"/>
    <w:rsid w:val="00E26CC3"/>
    <w:rsid w:val="00E27E17"/>
    <w:rsid w:val="00E33FD5"/>
    <w:rsid w:val="00E43C79"/>
    <w:rsid w:val="00E51A64"/>
    <w:rsid w:val="00E52E1C"/>
    <w:rsid w:val="00E60B9C"/>
    <w:rsid w:val="00E74305"/>
    <w:rsid w:val="00E74645"/>
    <w:rsid w:val="00E8033D"/>
    <w:rsid w:val="00E82882"/>
    <w:rsid w:val="00EB2941"/>
    <w:rsid w:val="00ED13D4"/>
    <w:rsid w:val="00EE4F7C"/>
    <w:rsid w:val="00EE6FBD"/>
    <w:rsid w:val="00EF124B"/>
    <w:rsid w:val="00EF3DE4"/>
    <w:rsid w:val="00F00FDD"/>
    <w:rsid w:val="00F16B27"/>
    <w:rsid w:val="00F16F9D"/>
    <w:rsid w:val="00F31081"/>
    <w:rsid w:val="00F40E75"/>
    <w:rsid w:val="00F42004"/>
    <w:rsid w:val="00F4295C"/>
    <w:rsid w:val="00F633F2"/>
    <w:rsid w:val="00F6632F"/>
    <w:rsid w:val="00F70B5B"/>
    <w:rsid w:val="00F723F5"/>
    <w:rsid w:val="00F7656B"/>
    <w:rsid w:val="00F85DD1"/>
    <w:rsid w:val="00F86CBD"/>
    <w:rsid w:val="00FA49B1"/>
    <w:rsid w:val="00FB6906"/>
    <w:rsid w:val="00FC544B"/>
    <w:rsid w:val="00FD58F0"/>
    <w:rsid w:val="00FF1684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68"/>
    <w:rPr>
      <w:rFonts w:ascii="Tahoma" w:hAnsi="Tahoma" w:cs="Tahoma"/>
      <w:sz w:val="16"/>
      <w:szCs w:val="16"/>
    </w:rPr>
  </w:style>
  <w:style w:type="character" w:customStyle="1" w:styleId="count">
    <w:name w:val="count"/>
    <w:basedOn w:val="Standardnpsmoodstavce"/>
    <w:rsid w:val="00480F68"/>
  </w:style>
  <w:style w:type="paragraph" w:styleId="Normlnweb">
    <w:name w:val="Normal (Web)"/>
    <w:basedOn w:val="Normln"/>
    <w:uiPriority w:val="99"/>
    <w:semiHidden/>
    <w:unhideWhenUsed/>
    <w:rsid w:val="0076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68"/>
    <w:rPr>
      <w:rFonts w:ascii="Tahoma" w:hAnsi="Tahoma" w:cs="Tahoma"/>
      <w:sz w:val="16"/>
      <w:szCs w:val="16"/>
    </w:rPr>
  </w:style>
  <w:style w:type="character" w:customStyle="1" w:styleId="count">
    <w:name w:val="count"/>
    <w:basedOn w:val="Standardnpsmoodstavce"/>
    <w:rsid w:val="00480F68"/>
  </w:style>
  <w:style w:type="paragraph" w:styleId="Normlnweb">
    <w:name w:val="Normal (Web)"/>
    <w:basedOn w:val="Normln"/>
    <w:uiPriority w:val="99"/>
    <w:semiHidden/>
    <w:unhideWhenUsed/>
    <w:rsid w:val="0076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Graf%20v%20aplikaci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 v aplikaci Microsoft Word]List1'!$C$1</c:f>
              <c:strCache>
                <c:ptCount val="1"/>
              </c:strCache>
            </c:strRef>
          </c:tx>
          <c:invertIfNegative val="0"/>
          <c:cat>
            <c:strRef>
              <c:f>'[Graf v aplikaci Microsoft Word]List1'!$B$2:$B$12</c:f>
              <c:strCache>
                <c:ptCount val="11"/>
                <c:pt idx="0">
                  <c:v>15 let</c:v>
                </c:pt>
                <c:pt idx="1">
                  <c:v>5 let</c:v>
                </c:pt>
                <c:pt idx="2">
                  <c:v>13 let</c:v>
                </c:pt>
                <c:pt idx="3">
                  <c:v>10 let</c:v>
                </c:pt>
                <c:pt idx="4">
                  <c:v>14 let</c:v>
                </c:pt>
                <c:pt idx="5">
                  <c:v>2 let</c:v>
                </c:pt>
                <c:pt idx="6">
                  <c:v>12 let</c:v>
                </c:pt>
                <c:pt idx="7">
                  <c:v>7 let</c:v>
                </c:pt>
                <c:pt idx="8">
                  <c:v>16 let</c:v>
                </c:pt>
                <c:pt idx="9">
                  <c:v>3 let</c:v>
                </c:pt>
                <c:pt idx="10">
                  <c:v>6 let</c:v>
                </c:pt>
              </c:strCache>
            </c:strRef>
          </c:cat>
          <c:val>
            <c:numRef>
              <c:f>'[Graf v aplikaci Microsoft Word]List1'!$C$2:$C$12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'[Graf v aplikaci Microsoft Word]List1'!$D$1</c:f>
              <c:strCache>
                <c:ptCount val="1"/>
                <c:pt idx="0">
                  <c:v>Počet</c:v>
                </c:pt>
              </c:strCache>
            </c:strRef>
          </c:tx>
          <c:invertIfNegative val="0"/>
          <c:cat>
            <c:strRef>
              <c:f>'[Graf v aplikaci Microsoft Word]List1'!$B$2:$B$12</c:f>
              <c:strCache>
                <c:ptCount val="11"/>
                <c:pt idx="0">
                  <c:v>15 let</c:v>
                </c:pt>
                <c:pt idx="1">
                  <c:v>5 let</c:v>
                </c:pt>
                <c:pt idx="2">
                  <c:v>13 let</c:v>
                </c:pt>
                <c:pt idx="3">
                  <c:v>10 let</c:v>
                </c:pt>
                <c:pt idx="4">
                  <c:v>14 let</c:v>
                </c:pt>
                <c:pt idx="5">
                  <c:v>2 let</c:v>
                </c:pt>
                <c:pt idx="6">
                  <c:v>12 let</c:v>
                </c:pt>
                <c:pt idx="7">
                  <c:v>7 let</c:v>
                </c:pt>
                <c:pt idx="8">
                  <c:v>16 let</c:v>
                </c:pt>
                <c:pt idx="9">
                  <c:v>3 let</c:v>
                </c:pt>
                <c:pt idx="10">
                  <c:v>6 let</c:v>
                </c:pt>
              </c:strCache>
            </c:strRef>
          </c:cat>
          <c:val>
            <c:numRef>
              <c:f>'[Graf v aplikaci Microsoft Word]List1'!$D$2:$D$12</c:f>
              <c:numCache>
                <c:formatCode>General</c:formatCode>
                <c:ptCount val="11"/>
                <c:pt idx="0">
                  <c:v>8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  <c:pt idx="8">
                  <c:v>1</c:v>
                </c:pt>
                <c:pt idx="9">
                  <c:v>4</c:v>
                </c:pt>
                <c:pt idx="1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329600"/>
        <c:axId val="216353792"/>
      </c:barChart>
      <c:catAx>
        <c:axId val="216329600"/>
        <c:scaling>
          <c:orientation val="minMax"/>
        </c:scaling>
        <c:delete val="0"/>
        <c:axPos val="b"/>
        <c:majorTickMark val="out"/>
        <c:minorTickMark val="none"/>
        <c:tickLblPos val="nextTo"/>
        <c:crossAx val="216353792"/>
        <c:crosses val="autoZero"/>
        <c:auto val="1"/>
        <c:lblAlgn val="ctr"/>
        <c:lblOffset val="100"/>
        <c:noMultiLvlLbl val="0"/>
      </c:catAx>
      <c:valAx>
        <c:axId val="21635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329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</dc:creator>
  <cp:lastModifiedBy>Jana H</cp:lastModifiedBy>
  <cp:revision>4</cp:revision>
  <dcterms:created xsi:type="dcterms:W3CDTF">2020-04-24T07:37:00Z</dcterms:created>
  <dcterms:modified xsi:type="dcterms:W3CDTF">2020-04-26T18:47:00Z</dcterms:modified>
</cp:coreProperties>
</file>